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2FF" w:rsidRDefault="00577328" w:rsidP="008F1BD4">
      <w:pPr>
        <w:jc w:val="center"/>
        <w:rPr>
          <w:noProof/>
          <w:lang w:eastAsia="lt-LT"/>
        </w:rPr>
      </w:pPr>
      <w:r>
        <w:rPr>
          <w:noProof/>
          <w:lang w:eastAsia="lt-LT"/>
        </w:rPr>
        <w:drawing>
          <wp:inline distT="0" distB="0" distL="0" distR="0" wp14:anchorId="27EDBE34" wp14:editId="66A6862A">
            <wp:extent cx="1443429" cy="971407"/>
            <wp:effectExtent l="0" t="0" r="4445" b="635"/>
            <wp:docPr id="13" name="Paveikslėli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LT-4c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3429" cy="971407"/>
                    </a:xfrm>
                    <a:prstGeom prst="rect">
                      <a:avLst/>
                    </a:prstGeom>
                  </pic:spPr>
                </pic:pic>
              </a:graphicData>
            </a:graphic>
          </wp:inline>
        </w:drawing>
      </w:r>
    </w:p>
    <w:p w:rsidR="00577328" w:rsidRPr="00F509D8" w:rsidRDefault="00577328" w:rsidP="008F1BD4">
      <w:pPr>
        <w:jc w:val="center"/>
        <w:rPr>
          <w:b/>
        </w:rPr>
      </w:pPr>
    </w:p>
    <w:p w:rsidR="00936383" w:rsidRPr="00936383" w:rsidRDefault="00936383" w:rsidP="00936383">
      <w:pPr>
        <w:rPr>
          <w:rFonts w:ascii="Times New Roman" w:hAnsi="Times New Roman"/>
          <w:sz w:val="24"/>
          <w:szCs w:val="24"/>
        </w:rPr>
      </w:pPr>
      <w:r w:rsidRPr="00936383">
        <w:rPr>
          <w:rFonts w:ascii="Times New Roman" w:hAnsi="Times New Roman"/>
          <w:sz w:val="24"/>
          <w:szCs w:val="24"/>
        </w:rPr>
        <w:t xml:space="preserve">Rinkodaros ir intelektinių paslaugų skyriui </w:t>
      </w:r>
    </w:p>
    <w:p w:rsidR="00340B21" w:rsidRPr="00936383" w:rsidRDefault="00340B21" w:rsidP="003E42FF">
      <w:pPr>
        <w:jc w:val="center"/>
        <w:rPr>
          <w:rFonts w:ascii="Times New Roman" w:hAnsi="Times New Roman"/>
          <w:b/>
          <w:sz w:val="24"/>
          <w:szCs w:val="24"/>
        </w:rPr>
      </w:pPr>
      <w:r w:rsidRPr="00936383">
        <w:rPr>
          <w:rFonts w:ascii="Times New Roman" w:hAnsi="Times New Roman"/>
          <w:b/>
          <w:sz w:val="24"/>
          <w:szCs w:val="24"/>
        </w:rPr>
        <w:t>PRAŠYMAS</w:t>
      </w:r>
    </w:p>
    <w:p w:rsidR="00577A24" w:rsidRPr="00936383" w:rsidRDefault="00936383" w:rsidP="003E42FF">
      <w:pPr>
        <w:jc w:val="center"/>
        <w:rPr>
          <w:rFonts w:ascii="Times New Roman" w:hAnsi="Times New Roman"/>
          <w:sz w:val="24"/>
          <w:szCs w:val="24"/>
          <w:u w:val="single"/>
        </w:rPr>
      </w:pPr>
      <w:r w:rsidRPr="00936383">
        <w:rPr>
          <w:rFonts w:ascii="Times New Roman" w:hAnsi="Times New Roman"/>
          <w:sz w:val="24"/>
          <w:szCs w:val="24"/>
          <w:u w:val="single"/>
        </w:rPr>
        <w:t>D</w:t>
      </w:r>
      <w:r w:rsidR="00577A24" w:rsidRPr="00936383">
        <w:rPr>
          <w:rFonts w:ascii="Times New Roman" w:hAnsi="Times New Roman"/>
          <w:sz w:val="24"/>
          <w:szCs w:val="24"/>
          <w:u w:val="single"/>
        </w:rPr>
        <w:t>ata</w:t>
      </w:r>
    </w:p>
    <w:p w:rsidR="00D57142" w:rsidRPr="00577A24" w:rsidRDefault="003E42FF" w:rsidP="003E42FF">
      <w:pPr>
        <w:jc w:val="center"/>
        <w:rPr>
          <w:rFonts w:ascii="Times New Roman" w:hAnsi="Times New Roman"/>
          <w:b/>
          <w:sz w:val="24"/>
          <w:szCs w:val="24"/>
        </w:rPr>
      </w:pPr>
      <w:r w:rsidRPr="00577A24">
        <w:rPr>
          <w:rFonts w:ascii="Times New Roman" w:hAnsi="Times New Roman"/>
          <w:b/>
          <w:sz w:val="24"/>
          <w:szCs w:val="24"/>
        </w:rPr>
        <w:t xml:space="preserve">DĖL </w:t>
      </w:r>
      <w:r w:rsidR="00BF734E" w:rsidRPr="007B7ED1">
        <w:rPr>
          <w:rFonts w:ascii="Times New Roman" w:hAnsi="Times New Roman"/>
          <w:b/>
          <w:sz w:val="24"/>
          <w:szCs w:val="24"/>
          <w:lang w:val="pl-PL"/>
        </w:rPr>
        <w:t>PARODOS</w:t>
      </w:r>
      <w:r w:rsidR="00577A24" w:rsidRPr="007B7ED1">
        <w:rPr>
          <w:rFonts w:ascii="Times New Roman" w:hAnsi="Times New Roman"/>
          <w:b/>
          <w:sz w:val="24"/>
          <w:szCs w:val="24"/>
          <w:lang w:val="pl-PL"/>
        </w:rPr>
        <w:t xml:space="preserve"> RENGIMO </w:t>
      </w:r>
      <w:r w:rsidR="00F30340">
        <w:rPr>
          <w:rFonts w:ascii="Times New Roman" w:hAnsi="Times New Roman"/>
          <w:b/>
          <w:sz w:val="24"/>
          <w:szCs w:val="24"/>
          <w:lang w:val="pl-PL"/>
        </w:rPr>
        <w:t xml:space="preserve">LIETUVOS </w:t>
      </w:r>
      <w:r w:rsidRPr="00577A24">
        <w:rPr>
          <w:rFonts w:ascii="Times New Roman" w:hAnsi="Times New Roman"/>
          <w:b/>
          <w:sz w:val="24"/>
          <w:szCs w:val="24"/>
        </w:rPr>
        <w:t>NACIONALINĖJE MARTYNO MAŽVYDO BIBLIOTEKOJE</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6832"/>
      </w:tblGrid>
      <w:tr w:rsidR="003E42FF" w:rsidRPr="00577A24" w:rsidTr="00081576">
        <w:trPr>
          <w:trHeight w:val="439"/>
        </w:trPr>
        <w:tc>
          <w:tcPr>
            <w:tcW w:w="2807" w:type="dxa"/>
            <w:shd w:val="clear" w:color="auto" w:fill="auto"/>
          </w:tcPr>
          <w:p w:rsidR="003E42FF" w:rsidRPr="00577A24" w:rsidRDefault="0054197D" w:rsidP="00577A24">
            <w:pPr>
              <w:spacing w:after="0" w:line="240" w:lineRule="auto"/>
              <w:rPr>
                <w:rFonts w:ascii="Times New Roman" w:hAnsi="Times New Roman"/>
                <w:b/>
                <w:sz w:val="24"/>
                <w:szCs w:val="24"/>
              </w:rPr>
            </w:pPr>
            <w:r w:rsidRPr="00577A24">
              <w:rPr>
                <w:rFonts w:ascii="Times New Roman" w:hAnsi="Times New Roman"/>
                <w:b/>
                <w:sz w:val="24"/>
                <w:szCs w:val="24"/>
              </w:rPr>
              <w:softHyphen/>
            </w:r>
            <w:r w:rsidRPr="00577A24">
              <w:rPr>
                <w:rFonts w:ascii="Times New Roman" w:hAnsi="Times New Roman"/>
                <w:b/>
                <w:sz w:val="24"/>
                <w:szCs w:val="24"/>
              </w:rPr>
              <w:softHyphen/>
            </w:r>
            <w:r w:rsidRPr="00577A24">
              <w:rPr>
                <w:rFonts w:ascii="Times New Roman" w:hAnsi="Times New Roman"/>
                <w:b/>
                <w:sz w:val="24"/>
                <w:szCs w:val="24"/>
              </w:rPr>
              <w:softHyphen/>
            </w:r>
            <w:r w:rsidRPr="00577A24">
              <w:rPr>
                <w:rFonts w:ascii="Times New Roman" w:hAnsi="Times New Roman"/>
                <w:b/>
                <w:sz w:val="24"/>
                <w:szCs w:val="24"/>
              </w:rPr>
              <w:softHyphen/>
            </w:r>
            <w:r w:rsidRPr="00577A24">
              <w:rPr>
                <w:rFonts w:ascii="Times New Roman" w:hAnsi="Times New Roman"/>
                <w:b/>
                <w:sz w:val="24"/>
                <w:szCs w:val="24"/>
              </w:rPr>
              <w:softHyphen/>
            </w:r>
            <w:r w:rsidRPr="00577A24">
              <w:rPr>
                <w:rFonts w:ascii="Times New Roman" w:hAnsi="Times New Roman"/>
                <w:b/>
                <w:sz w:val="24"/>
                <w:szCs w:val="24"/>
              </w:rPr>
              <w:softHyphen/>
            </w:r>
            <w:r w:rsidRPr="00577A24">
              <w:rPr>
                <w:rFonts w:ascii="Times New Roman" w:hAnsi="Times New Roman"/>
                <w:b/>
                <w:sz w:val="24"/>
                <w:szCs w:val="24"/>
              </w:rPr>
              <w:softHyphen/>
            </w:r>
            <w:r w:rsidRPr="00577A24">
              <w:rPr>
                <w:rFonts w:ascii="Times New Roman" w:hAnsi="Times New Roman"/>
                <w:b/>
                <w:sz w:val="24"/>
                <w:szCs w:val="24"/>
              </w:rPr>
              <w:softHyphen/>
            </w:r>
            <w:r w:rsidRPr="00577A24">
              <w:rPr>
                <w:rFonts w:ascii="Times New Roman" w:hAnsi="Times New Roman"/>
                <w:b/>
                <w:sz w:val="24"/>
                <w:szCs w:val="24"/>
              </w:rPr>
              <w:softHyphen/>
            </w:r>
            <w:r w:rsidRPr="00577A24">
              <w:rPr>
                <w:rFonts w:ascii="Times New Roman" w:hAnsi="Times New Roman"/>
                <w:b/>
                <w:sz w:val="24"/>
                <w:szCs w:val="24"/>
              </w:rPr>
              <w:softHyphen/>
            </w:r>
            <w:r w:rsidRPr="00577A24">
              <w:rPr>
                <w:rFonts w:ascii="Times New Roman" w:hAnsi="Times New Roman"/>
                <w:b/>
                <w:sz w:val="24"/>
                <w:szCs w:val="24"/>
              </w:rPr>
              <w:softHyphen/>
            </w:r>
            <w:r w:rsidRPr="00577A24">
              <w:rPr>
                <w:rFonts w:ascii="Times New Roman" w:hAnsi="Times New Roman"/>
                <w:b/>
                <w:sz w:val="24"/>
                <w:szCs w:val="24"/>
              </w:rPr>
              <w:softHyphen/>
            </w:r>
            <w:r w:rsidRPr="00577A24">
              <w:rPr>
                <w:rFonts w:ascii="Times New Roman" w:hAnsi="Times New Roman"/>
                <w:b/>
                <w:sz w:val="24"/>
                <w:szCs w:val="24"/>
              </w:rPr>
              <w:softHyphen/>
            </w:r>
            <w:r w:rsidRPr="00577A24">
              <w:rPr>
                <w:rFonts w:ascii="Times New Roman" w:hAnsi="Times New Roman"/>
                <w:b/>
                <w:sz w:val="24"/>
                <w:szCs w:val="24"/>
              </w:rPr>
              <w:softHyphen/>
            </w:r>
            <w:r w:rsidRPr="00577A24">
              <w:rPr>
                <w:rFonts w:ascii="Times New Roman" w:hAnsi="Times New Roman"/>
                <w:b/>
                <w:sz w:val="24"/>
                <w:szCs w:val="24"/>
              </w:rPr>
              <w:softHyphen/>
            </w:r>
            <w:r w:rsidRPr="00577A24">
              <w:rPr>
                <w:rFonts w:ascii="Times New Roman" w:hAnsi="Times New Roman"/>
                <w:b/>
                <w:sz w:val="24"/>
                <w:szCs w:val="24"/>
              </w:rPr>
              <w:softHyphen/>
            </w:r>
            <w:r w:rsidRPr="00577A24">
              <w:rPr>
                <w:rFonts w:ascii="Times New Roman" w:hAnsi="Times New Roman"/>
                <w:b/>
                <w:sz w:val="24"/>
                <w:szCs w:val="24"/>
              </w:rPr>
              <w:softHyphen/>
            </w:r>
            <w:r w:rsidRPr="00577A24">
              <w:rPr>
                <w:rFonts w:ascii="Times New Roman" w:hAnsi="Times New Roman"/>
                <w:b/>
                <w:sz w:val="24"/>
                <w:szCs w:val="24"/>
              </w:rPr>
              <w:softHyphen/>
            </w:r>
            <w:r w:rsidRPr="00577A24">
              <w:rPr>
                <w:rFonts w:ascii="Times New Roman" w:hAnsi="Times New Roman"/>
                <w:b/>
                <w:sz w:val="24"/>
                <w:szCs w:val="24"/>
              </w:rPr>
              <w:softHyphen/>
            </w:r>
            <w:r w:rsidRPr="00577A24">
              <w:rPr>
                <w:rFonts w:ascii="Times New Roman" w:hAnsi="Times New Roman"/>
                <w:b/>
                <w:sz w:val="24"/>
                <w:szCs w:val="24"/>
              </w:rPr>
              <w:softHyphen/>
            </w:r>
            <w:r w:rsidR="00577A24" w:rsidRPr="00577A24">
              <w:rPr>
                <w:rFonts w:ascii="Times New Roman" w:hAnsi="Times New Roman"/>
                <w:b/>
                <w:sz w:val="24"/>
                <w:szCs w:val="24"/>
              </w:rPr>
              <w:t>P</w:t>
            </w:r>
            <w:r w:rsidR="004A7764" w:rsidRPr="00577A24">
              <w:rPr>
                <w:rFonts w:ascii="Times New Roman" w:hAnsi="Times New Roman"/>
                <w:b/>
                <w:sz w:val="24"/>
                <w:szCs w:val="24"/>
              </w:rPr>
              <w:t>arodos p</w:t>
            </w:r>
            <w:r w:rsidR="003E42FF" w:rsidRPr="00577A24">
              <w:rPr>
                <w:rFonts w:ascii="Times New Roman" w:hAnsi="Times New Roman"/>
                <w:b/>
                <w:sz w:val="24"/>
                <w:szCs w:val="24"/>
              </w:rPr>
              <w:t>avadinimas</w:t>
            </w:r>
          </w:p>
        </w:tc>
        <w:tc>
          <w:tcPr>
            <w:tcW w:w="6832" w:type="dxa"/>
            <w:shd w:val="clear" w:color="auto" w:fill="auto"/>
          </w:tcPr>
          <w:p w:rsidR="003E42FF" w:rsidRPr="00577A24" w:rsidRDefault="003E42FF" w:rsidP="003B5C46">
            <w:pPr>
              <w:spacing w:after="0" w:line="240" w:lineRule="auto"/>
              <w:ind w:right="454"/>
              <w:rPr>
                <w:rFonts w:ascii="Times New Roman" w:hAnsi="Times New Roman"/>
                <w:sz w:val="24"/>
                <w:szCs w:val="24"/>
              </w:rPr>
            </w:pPr>
          </w:p>
        </w:tc>
      </w:tr>
      <w:tr w:rsidR="003E42FF" w:rsidRPr="00577A24" w:rsidTr="00081576">
        <w:tc>
          <w:tcPr>
            <w:tcW w:w="2807" w:type="dxa"/>
            <w:shd w:val="clear" w:color="auto" w:fill="auto"/>
          </w:tcPr>
          <w:p w:rsidR="003E42FF" w:rsidRPr="00577A24" w:rsidRDefault="001122AB" w:rsidP="00D940B4">
            <w:pPr>
              <w:rPr>
                <w:rFonts w:ascii="Times New Roman" w:hAnsi="Times New Roman"/>
                <w:sz w:val="20"/>
                <w:szCs w:val="20"/>
              </w:rPr>
            </w:pPr>
            <w:r>
              <w:rPr>
                <w:rFonts w:ascii="Times New Roman" w:hAnsi="Times New Roman"/>
                <w:sz w:val="20"/>
                <w:szCs w:val="20"/>
              </w:rPr>
              <w:t xml:space="preserve">Numatomas parodos laikas </w:t>
            </w:r>
            <w:r w:rsidR="00577A24" w:rsidRPr="00577A24">
              <w:rPr>
                <w:rFonts w:ascii="Times New Roman" w:hAnsi="Times New Roman"/>
                <w:sz w:val="20"/>
                <w:szCs w:val="20"/>
              </w:rPr>
              <w:t>(pažymėti, jei laikas yra griežtai apibrėžtas ir netinka alternatyvos)</w:t>
            </w:r>
          </w:p>
        </w:tc>
        <w:tc>
          <w:tcPr>
            <w:tcW w:w="6832" w:type="dxa"/>
            <w:shd w:val="clear" w:color="auto" w:fill="auto"/>
          </w:tcPr>
          <w:p w:rsidR="003E42FF" w:rsidRPr="00577A24" w:rsidRDefault="003E42FF" w:rsidP="003B5C46">
            <w:pPr>
              <w:ind w:right="454"/>
              <w:rPr>
                <w:rFonts w:ascii="Times New Roman" w:hAnsi="Times New Roman"/>
                <w:sz w:val="24"/>
                <w:szCs w:val="24"/>
              </w:rPr>
            </w:pPr>
          </w:p>
        </w:tc>
      </w:tr>
      <w:tr w:rsidR="003E42FF" w:rsidRPr="00577A24" w:rsidTr="00081576">
        <w:tc>
          <w:tcPr>
            <w:tcW w:w="2807" w:type="dxa"/>
            <w:shd w:val="clear" w:color="auto" w:fill="auto"/>
          </w:tcPr>
          <w:p w:rsidR="003E42FF" w:rsidRPr="00577A24" w:rsidRDefault="00ED43F4" w:rsidP="00D940B4">
            <w:pPr>
              <w:rPr>
                <w:rFonts w:ascii="Times New Roman" w:hAnsi="Times New Roman"/>
                <w:sz w:val="20"/>
                <w:szCs w:val="20"/>
              </w:rPr>
            </w:pPr>
            <w:r w:rsidRPr="00577A24">
              <w:rPr>
                <w:rFonts w:ascii="Times New Roman" w:hAnsi="Times New Roman"/>
                <w:sz w:val="20"/>
                <w:szCs w:val="20"/>
              </w:rPr>
              <w:t>Organizatorius</w:t>
            </w:r>
          </w:p>
          <w:p w:rsidR="00ED43F4" w:rsidRPr="00577A24" w:rsidRDefault="00ED43F4" w:rsidP="00ED43F4">
            <w:pPr>
              <w:rPr>
                <w:rFonts w:ascii="Times New Roman" w:hAnsi="Times New Roman"/>
                <w:sz w:val="20"/>
                <w:szCs w:val="20"/>
              </w:rPr>
            </w:pPr>
            <w:r w:rsidRPr="00577A24">
              <w:rPr>
                <w:rFonts w:ascii="Times New Roman" w:hAnsi="Times New Roman"/>
                <w:sz w:val="20"/>
                <w:szCs w:val="20"/>
              </w:rPr>
              <w:t xml:space="preserve">Atsakingo asmens kontaktai </w:t>
            </w:r>
          </w:p>
          <w:p w:rsidR="00ED43F4" w:rsidRPr="00577A24" w:rsidRDefault="00ED43F4" w:rsidP="00ED43F4">
            <w:pPr>
              <w:rPr>
                <w:rFonts w:ascii="Times New Roman" w:hAnsi="Times New Roman"/>
                <w:sz w:val="20"/>
                <w:szCs w:val="20"/>
              </w:rPr>
            </w:pPr>
            <w:r w:rsidRPr="00577A24">
              <w:rPr>
                <w:rFonts w:ascii="Times New Roman" w:hAnsi="Times New Roman"/>
                <w:sz w:val="20"/>
                <w:szCs w:val="20"/>
              </w:rPr>
              <w:t>(adresas, telefonas, el. paštas)</w:t>
            </w:r>
          </w:p>
        </w:tc>
        <w:tc>
          <w:tcPr>
            <w:tcW w:w="6832" w:type="dxa"/>
            <w:shd w:val="clear" w:color="auto" w:fill="auto"/>
          </w:tcPr>
          <w:p w:rsidR="003E42FF" w:rsidRPr="00577A24" w:rsidRDefault="003E42FF" w:rsidP="003B5C46">
            <w:pPr>
              <w:ind w:right="454"/>
              <w:rPr>
                <w:rFonts w:ascii="Times New Roman" w:hAnsi="Times New Roman"/>
                <w:sz w:val="24"/>
                <w:szCs w:val="24"/>
              </w:rPr>
            </w:pPr>
          </w:p>
        </w:tc>
      </w:tr>
      <w:tr w:rsidR="003E42FF" w:rsidRPr="00577A24" w:rsidTr="00081576">
        <w:tc>
          <w:tcPr>
            <w:tcW w:w="2807" w:type="dxa"/>
            <w:shd w:val="clear" w:color="auto" w:fill="auto"/>
          </w:tcPr>
          <w:p w:rsidR="003E42FF" w:rsidRPr="00577A24" w:rsidRDefault="00ED43F4" w:rsidP="00ED43F4">
            <w:pPr>
              <w:rPr>
                <w:rFonts w:ascii="Times New Roman" w:hAnsi="Times New Roman"/>
                <w:sz w:val="20"/>
                <w:szCs w:val="20"/>
              </w:rPr>
            </w:pPr>
            <w:r w:rsidRPr="00577A24">
              <w:rPr>
                <w:rFonts w:ascii="Times New Roman" w:hAnsi="Times New Roman"/>
                <w:sz w:val="20"/>
                <w:szCs w:val="20"/>
              </w:rPr>
              <w:t xml:space="preserve">Parodos partneriai </w:t>
            </w:r>
          </w:p>
        </w:tc>
        <w:tc>
          <w:tcPr>
            <w:tcW w:w="6832" w:type="dxa"/>
            <w:shd w:val="clear" w:color="auto" w:fill="auto"/>
          </w:tcPr>
          <w:p w:rsidR="003E42FF" w:rsidRPr="00577A24" w:rsidRDefault="003E42FF" w:rsidP="003B5C46">
            <w:pPr>
              <w:ind w:right="454"/>
              <w:rPr>
                <w:rFonts w:ascii="Times New Roman" w:hAnsi="Times New Roman"/>
                <w:sz w:val="24"/>
                <w:szCs w:val="24"/>
              </w:rPr>
            </w:pPr>
          </w:p>
        </w:tc>
      </w:tr>
      <w:tr w:rsidR="004A7764" w:rsidRPr="00577A24" w:rsidTr="00081576">
        <w:tc>
          <w:tcPr>
            <w:tcW w:w="2807" w:type="dxa"/>
            <w:shd w:val="clear" w:color="auto" w:fill="auto"/>
          </w:tcPr>
          <w:p w:rsidR="004A7764" w:rsidRPr="00577A24" w:rsidRDefault="004A7764" w:rsidP="003B5C46">
            <w:pPr>
              <w:spacing w:after="0" w:line="240" w:lineRule="auto"/>
              <w:rPr>
                <w:rFonts w:ascii="Times New Roman" w:hAnsi="Times New Roman"/>
                <w:sz w:val="20"/>
                <w:szCs w:val="20"/>
              </w:rPr>
            </w:pPr>
            <w:r w:rsidRPr="00577A24">
              <w:rPr>
                <w:rFonts w:ascii="Times New Roman" w:hAnsi="Times New Roman"/>
                <w:sz w:val="20"/>
                <w:szCs w:val="20"/>
              </w:rPr>
              <w:t>Parodos rėmėjai</w:t>
            </w:r>
          </w:p>
        </w:tc>
        <w:tc>
          <w:tcPr>
            <w:tcW w:w="6832" w:type="dxa"/>
            <w:shd w:val="clear" w:color="auto" w:fill="auto"/>
          </w:tcPr>
          <w:p w:rsidR="004A7764" w:rsidRPr="00577A24" w:rsidRDefault="004A7764" w:rsidP="003B5C46">
            <w:pPr>
              <w:spacing w:after="0" w:line="240" w:lineRule="auto"/>
              <w:ind w:right="454"/>
              <w:rPr>
                <w:rFonts w:ascii="Times New Roman" w:hAnsi="Times New Roman"/>
                <w:sz w:val="24"/>
                <w:szCs w:val="24"/>
              </w:rPr>
            </w:pPr>
          </w:p>
        </w:tc>
      </w:tr>
      <w:tr w:rsidR="003E42FF" w:rsidRPr="00577A24" w:rsidTr="00081576">
        <w:tc>
          <w:tcPr>
            <w:tcW w:w="2807" w:type="dxa"/>
            <w:shd w:val="clear" w:color="auto" w:fill="auto"/>
          </w:tcPr>
          <w:p w:rsidR="003E42FF" w:rsidRPr="00577A24" w:rsidRDefault="00ED43F4" w:rsidP="00916695">
            <w:pPr>
              <w:rPr>
                <w:rFonts w:ascii="Times New Roman" w:hAnsi="Times New Roman"/>
                <w:sz w:val="20"/>
                <w:szCs w:val="20"/>
              </w:rPr>
            </w:pPr>
            <w:r w:rsidRPr="00577A24">
              <w:rPr>
                <w:rFonts w:ascii="Times New Roman" w:hAnsi="Times New Roman"/>
                <w:sz w:val="20"/>
                <w:szCs w:val="20"/>
              </w:rPr>
              <w:t>Trumpas parodos aprašymas</w:t>
            </w:r>
          </w:p>
        </w:tc>
        <w:tc>
          <w:tcPr>
            <w:tcW w:w="6832" w:type="dxa"/>
            <w:shd w:val="clear" w:color="auto" w:fill="auto"/>
          </w:tcPr>
          <w:p w:rsidR="003E42FF" w:rsidRPr="00577A24" w:rsidRDefault="003E42FF" w:rsidP="003B5C46">
            <w:pPr>
              <w:spacing w:after="0" w:line="240" w:lineRule="auto"/>
              <w:ind w:right="454"/>
              <w:rPr>
                <w:rFonts w:ascii="Times New Roman" w:hAnsi="Times New Roman"/>
                <w:sz w:val="24"/>
                <w:szCs w:val="24"/>
              </w:rPr>
            </w:pPr>
          </w:p>
        </w:tc>
      </w:tr>
      <w:tr w:rsidR="00ED43F4" w:rsidRPr="00577A24" w:rsidTr="00081576">
        <w:tc>
          <w:tcPr>
            <w:tcW w:w="2807" w:type="dxa"/>
            <w:shd w:val="clear" w:color="auto" w:fill="auto"/>
          </w:tcPr>
          <w:p w:rsidR="00577A24" w:rsidRPr="007B7ED1" w:rsidRDefault="00577A24" w:rsidP="003B5C46">
            <w:pPr>
              <w:spacing w:after="0" w:line="240" w:lineRule="auto"/>
              <w:rPr>
                <w:rFonts w:ascii="Times New Roman" w:hAnsi="Times New Roman"/>
                <w:sz w:val="20"/>
                <w:szCs w:val="20"/>
              </w:rPr>
            </w:pPr>
            <w:r w:rsidRPr="007B7ED1">
              <w:rPr>
                <w:rFonts w:ascii="Times New Roman" w:hAnsi="Times New Roman"/>
                <w:sz w:val="20"/>
                <w:szCs w:val="20"/>
              </w:rPr>
              <w:t>Pateikiami priedai:</w:t>
            </w:r>
          </w:p>
          <w:p w:rsidR="00F0463F" w:rsidRPr="00577A24" w:rsidRDefault="00ED43F4" w:rsidP="003B5C46">
            <w:pPr>
              <w:spacing w:after="0" w:line="240" w:lineRule="auto"/>
              <w:rPr>
                <w:rFonts w:ascii="Times New Roman" w:hAnsi="Times New Roman"/>
                <w:sz w:val="20"/>
                <w:szCs w:val="20"/>
              </w:rPr>
            </w:pPr>
            <w:r w:rsidRPr="007B7ED1">
              <w:rPr>
                <w:rFonts w:ascii="Times New Roman" w:hAnsi="Times New Roman"/>
                <w:sz w:val="20"/>
                <w:szCs w:val="20"/>
              </w:rPr>
              <w:t>1.</w:t>
            </w:r>
            <w:r w:rsidR="00577A24" w:rsidRPr="007B7ED1">
              <w:rPr>
                <w:rFonts w:ascii="Times New Roman" w:hAnsi="Times New Roman"/>
                <w:sz w:val="20"/>
                <w:szCs w:val="20"/>
              </w:rPr>
              <w:t xml:space="preserve"> </w:t>
            </w:r>
            <w:r w:rsidRPr="00577A24">
              <w:rPr>
                <w:rFonts w:ascii="Times New Roman" w:hAnsi="Times New Roman"/>
                <w:sz w:val="20"/>
                <w:szCs w:val="20"/>
              </w:rPr>
              <w:t xml:space="preserve">Nuoroda </w:t>
            </w:r>
            <w:r w:rsidR="00F0463F" w:rsidRPr="00577A24">
              <w:rPr>
                <w:rFonts w:ascii="Times New Roman" w:hAnsi="Times New Roman"/>
                <w:sz w:val="20"/>
                <w:szCs w:val="20"/>
              </w:rPr>
              <w:t>į menininko/ų darbus</w:t>
            </w:r>
          </w:p>
          <w:p w:rsidR="00ED43F4" w:rsidRPr="00577A24" w:rsidRDefault="00ED43F4" w:rsidP="003B5C46">
            <w:pPr>
              <w:spacing w:after="0" w:line="240" w:lineRule="auto"/>
              <w:rPr>
                <w:rFonts w:ascii="Times New Roman" w:hAnsi="Times New Roman"/>
                <w:sz w:val="20"/>
                <w:szCs w:val="20"/>
              </w:rPr>
            </w:pPr>
            <w:r w:rsidRPr="00577A24">
              <w:rPr>
                <w:rFonts w:ascii="Times New Roman" w:hAnsi="Times New Roman"/>
                <w:sz w:val="20"/>
                <w:szCs w:val="20"/>
              </w:rPr>
              <w:t>2.</w:t>
            </w:r>
            <w:r w:rsidR="00577A24" w:rsidRPr="00577A24">
              <w:rPr>
                <w:rFonts w:ascii="Times New Roman" w:hAnsi="Times New Roman"/>
                <w:sz w:val="20"/>
                <w:szCs w:val="20"/>
              </w:rPr>
              <w:t xml:space="preserve"> </w:t>
            </w:r>
            <w:r w:rsidRPr="00577A24">
              <w:rPr>
                <w:rFonts w:ascii="Times New Roman" w:hAnsi="Times New Roman"/>
                <w:sz w:val="20"/>
                <w:szCs w:val="20"/>
              </w:rPr>
              <w:t>Surengtų parodų sąrašas</w:t>
            </w:r>
          </w:p>
          <w:p w:rsidR="00ED43F4" w:rsidRPr="00577A24" w:rsidRDefault="00F0463F" w:rsidP="003B5C46">
            <w:pPr>
              <w:spacing w:after="0" w:line="240" w:lineRule="auto"/>
              <w:rPr>
                <w:rFonts w:ascii="Times New Roman" w:hAnsi="Times New Roman"/>
                <w:sz w:val="20"/>
                <w:szCs w:val="20"/>
              </w:rPr>
            </w:pPr>
            <w:r w:rsidRPr="00577A24">
              <w:rPr>
                <w:rFonts w:ascii="Times New Roman" w:hAnsi="Times New Roman"/>
                <w:sz w:val="20"/>
                <w:szCs w:val="20"/>
              </w:rPr>
              <w:t>3.</w:t>
            </w:r>
            <w:r w:rsidR="00577A24" w:rsidRPr="00577A24">
              <w:rPr>
                <w:rFonts w:ascii="Times New Roman" w:hAnsi="Times New Roman"/>
                <w:sz w:val="20"/>
                <w:szCs w:val="20"/>
              </w:rPr>
              <w:t xml:space="preserve"> </w:t>
            </w:r>
            <w:r w:rsidRPr="00577A24">
              <w:rPr>
                <w:rFonts w:ascii="Times New Roman" w:hAnsi="Times New Roman"/>
                <w:sz w:val="20"/>
                <w:szCs w:val="20"/>
              </w:rPr>
              <w:t>Biografija</w:t>
            </w:r>
          </w:p>
        </w:tc>
        <w:tc>
          <w:tcPr>
            <w:tcW w:w="6832" w:type="dxa"/>
            <w:shd w:val="clear" w:color="auto" w:fill="auto"/>
          </w:tcPr>
          <w:p w:rsidR="00ED43F4" w:rsidRPr="00577A24" w:rsidRDefault="00ED43F4" w:rsidP="003B5C46">
            <w:pPr>
              <w:spacing w:after="0" w:line="240" w:lineRule="auto"/>
              <w:ind w:right="454"/>
              <w:rPr>
                <w:rFonts w:ascii="Times New Roman" w:hAnsi="Times New Roman"/>
                <w:sz w:val="24"/>
                <w:szCs w:val="24"/>
              </w:rPr>
            </w:pPr>
          </w:p>
        </w:tc>
      </w:tr>
      <w:tr w:rsidR="00ED43F4" w:rsidRPr="00577A24" w:rsidTr="00081576">
        <w:tc>
          <w:tcPr>
            <w:tcW w:w="2807" w:type="dxa"/>
            <w:shd w:val="clear" w:color="auto" w:fill="auto"/>
          </w:tcPr>
          <w:p w:rsidR="00ED43F4" w:rsidRPr="00577A24" w:rsidRDefault="00ED43F4" w:rsidP="00577A24">
            <w:pPr>
              <w:spacing w:after="0" w:line="240" w:lineRule="auto"/>
              <w:rPr>
                <w:rFonts w:ascii="Times New Roman" w:hAnsi="Times New Roman"/>
                <w:sz w:val="20"/>
                <w:szCs w:val="20"/>
              </w:rPr>
            </w:pPr>
            <w:r w:rsidRPr="00577A24">
              <w:rPr>
                <w:rFonts w:ascii="Times New Roman" w:hAnsi="Times New Roman"/>
                <w:sz w:val="20"/>
                <w:szCs w:val="20"/>
              </w:rPr>
              <w:t xml:space="preserve">Planuojamos parodos darbų pavyzdžiai, vizualizacijos </w:t>
            </w:r>
          </w:p>
        </w:tc>
        <w:tc>
          <w:tcPr>
            <w:tcW w:w="6832" w:type="dxa"/>
            <w:shd w:val="clear" w:color="auto" w:fill="auto"/>
          </w:tcPr>
          <w:p w:rsidR="00ED43F4" w:rsidRPr="00577A24" w:rsidRDefault="00ED43F4" w:rsidP="003B5C46">
            <w:pPr>
              <w:spacing w:after="0" w:line="240" w:lineRule="auto"/>
              <w:ind w:right="454"/>
              <w:rPr>
                <w:rFonts w:ascii="Times New Roman" w:hAnsi="Times New Roman"/>
                <w:sz w:val="24"/>
                <w:szCs w:val="24"/>
              </w:rPr>
            </w:pPr>
          </w:p>
        </w:tc>
      </w:tr>
      <w:tr w:rsidR="00870CB4" w:rsidRPr="00577A24" w:rsidTr="00081576">
        <w:tc>
          <w:tcPr>
            <w:tcW w:w="2807" w:type="dxa"/>
            <w:shd w:val="clear" w:color="auto" w:fill="auto"/>
          </w:tcPr>
          <w:p w:rsidR="00870CB4" w:rsidRPr="00577A24" w:rsidRDefault="00D32E2A" w:rsidP="00577A24">
            <w:pPr>
              <w:spacing w:after="0" w:line="240" w:lineRule="auto"/>
              <w:rPr>
                <w:rFonts w:ascii="Times New Roman" w:hAnsi="Times New Roman"/>
                <w:sz w:val="20"/>
                <w:szCs w:val="20"/>
              </w:rPr>
            </w:pPr>
            <w:r w:rsidRPr="00577A24">
              <w:rPr>
                <w:rFonts w:ascii="Times New Roman" w:hAnsi="Times New Roman"/>
                <w:sz w:val="20"/>
                <w:szCs w:val="20"/>
              </w:rPr>
              <w:t>Preliminarus p</w:t>
            </w:r>
            <w:r w:rsidR="00870CB4" w:rsidRPr="00577A24">
              <w:rPr>
                <w:rFonts w:ascii="Times New Roman" w:hAnsi="Times New Roman"/>
                <w:sz w:val="20"/>
                <w:szCs w:val="20"/>
              </w:rPr>
              <w:t>arodos atidarymo scenarijus</w:t>
            </w:r>
          </w:p>
        </w:tc>
        <w:tc>
          <w:tcPr>
            <w:tcW w:w="6832" w:type="dxa"/>
            <w:shd w:val="clear" w:color="auto" w:fill="auto"/>
          </w:tcPr>
          <w:p w:rsidR="00870CB4" w:rsidRPr="00577A24" w:rsidRDefault="00870CB4" w:rsidP="003B5C46">
            <w:pPr>
              <w:spacing w:after="0" w:line="240" w:lineRule="auto"/>
              <w:ind w:right="454"/>
              <w:rPr>
                <w:rFonts w:ascii="Times New Roman" w:hAnsi="Times New Roman"/>
                <w:sz w:val="24"/>
                <w:szCs w:val="24"/>
              </w:rPr>
            </w:pPr>
          </w:p>
        </w:tc>
      </w:tr>
      <w:tr w:rsidR="00870CB4" w:rsidRPr="00577A24" w:rsidTr="00081576">
        <w:tc>
          <w:tcPr>
            <w:tcW w:w="2807" w:type="dxa"/>
            <w:shd w:val="clear" w:color="auto" w:fill="auto"/>
          </w:tcPr>
          <w:p w:rsidR="00870CB4" w:rsidRPr="00577A24" w:rsidRDefault="00F509D8" w:rsidP="00577A24">
            <w:pPr>
              <w:spacing w:after="0" w:line="240" w:lineRule="auto"/>
              <w:rPr>
                <w:rFonts w:ascii="Times New Roman" w:hAnsi="Times New Roman"/>
                <w:sz w:val="20"/>
                <w:szCs w:val="20"/>
              </w:rPr>
            </w:pPr>
            <w:r w:rsidRPr="00577A24">
              <w:rPr>
                <w:rFonts w:ascii="Times New Roman" w:hAnsi="Times New Roman"/>
                <w:sz w:val="20"/>
                <w:szCs w:val="20"/>
              </w:rPr>
              <w:t>Įvardinkite numatomus (jei yra</w:t>
            </w:r>
            <w:r w:rsidR="00870CB4" w:rsidRPr="00577A24">
              <w:rPr>
                <w:rFonts w:ascii="Times New Roman" w:hAnsi="Times New Roman"/>
                <w:sz w:val="20"/>
                <w:szCs w:val="20"/>
              </w:rPr>
              <w:t>) su paroda susijusiu</w:t>
            </w:r>
            <w:r w:rsidR="00F0463F" w:rsidRPr="00577A24">
              <w:rPr>
                <w:rFonts w:ascii="Times New Roman" w:hAnsi="Times New Roman"/>
                <w:sz w:val="20"/>
                <w:szCs w:val="20"/>
              </w:rPr>
              <w:t xml:space="preserve">s renginius, filmų peržiūras, </w:t>
            </w:r>
            <w:r w:rsidR="00870CB4" w:rsidRPr="00577A24">
              <w:rPr>
                <w:rFonts w:ascii="Times New Roman" w:hAnsi="Times New Roman"/>
                <w:sz w:val="20"/>
                <w:szCs w:val="20"/>
              </w:rPr>
              <w:t>paskaita</w:t>
            </w:r>
            <w:r w:rsidR="00D32E2A" w:rsidRPr="00577A24">
              <w:rPr>
                <w:rFonts w:ascii="Times New Roman" w:hAnsi="Times New Roman"/>
                <w:sz w:val="20"/>
                <w:szCs w:val="20"/>
              </w:rPr>
              <w:t>s ar k</w:t>
            </w:r>
            <w:r w:rsidR="00577A24" w:rsidRPr="00577A24">
              <w:rPr>
                <w:rFonts w:ascii="Times New Roman" w:hAnsi="Times New Roman"/>
                <w:sz w:val="20"/>
                <w:szCs w:val="20"/>
              </w:rPr>
              <w:t>itas veiklas</w:t>
            </w:r>
            <w:r w:rsidR="00D32E2A" w:rsidRPr="00577A24">
              <w:rPr>
                <w:rFonts w:ascii="Times New Roman" w:hAnsi="Times New Roman"/>
                <w:sz w:val="20"/>
                <w:szCs w:val="20"/>
              </w:rPr>
              <w:t>,</w:t>
            </w:r>
            <w:r w:rsidR="00870CB4" w:rsidRPr="00577A24">
              <w:rPr>
                <w:rFonts w:ascii="Times New Roman" w:hAnsi="Times New Roman"/>
                <w:sz w:val="20"/>
                <w:szCs w:val="20"/>
              </w:rPr>
              <w:t xml:space="preserve"> kurias </w:t>
            </w:r>
            <w:r w:rsidR="00D32E2A" w:rsidRPr="00577A24">
              <w:rPr>
                <w:rFonts w:ascii="Times New Roman" w:hAnsi="Times New Roman"/>
                <w:sz w:val="20"/>
                <w:szCs w:val="20"/>
              </w:rPr>
              <w:t xml:space="preserve">planuotumėte </w:t>
            </w:r>
            <w:r w:rsidR="00870CB4" w:rsidRPr="00577A24">
              <w:rPr>
                <w:rFonts w:ascii="Times New Roman" w:hAnsi="Times New Roman"/>
                <w:sz w:val="20"/>
                <w:szCs w:val="20"/>
              </w:rPr>
              <w:t xml:space="preserve">rengti parodos veikimo laikotarpiu </w:t>
            </w:r>
          </w:p>
        </w:tc>
        <w:tc>
          <w:tcPr>
            <w:tcW w:w="6832" w:type="dxa"/>
            <w:shd w:val="clear" w:color="auto" w:fill="auto"/>
          </w:tcPr>
          <w:p w:rsidR="00870CB4" w:rsidRPr="00577A24" w:rsidRDefault="00F0463F" w:rsidP="003B5C46">
            <w:pPr>
              <w:spacing w:after="0" w:line="240" w:lineRule="auto"/>
              <w:ind w:right="454"/>
              <w:rPr>
                <w:rFonts w:ascii="Times New Roman" w:hAnsi="Times New Roman"/>
                <w:sz w:val="24"/>
                <w:szCs w:val="24"/>
              </w:rPr>
            </w:pPr>
            <w:r w:rsidRPr="00577A24">
              <w:rPr>
                <w:rFonts w:ascii="Times New Roman" w:hAnsi="Times New Roman"/>
                <w:sz w:val="24"/>
                <w:szCs w:val="24"/>
              </w:rPr>
              <w:t xml:space="preserve"> </w:t>
            </w:r>
          </w:p>
        </w:tc>
      </w:tr>
      <w:tr w:rsidR="00ED43F4" w:rsidRPr="00577A24" w:rsidTr="00081576">
        <w:tc>
          <w:tcPr>
            <w:tcW w:w="2807" w:type="dxa"/>
            <w:shd w:val="clear" w:color="auto" w:fill="auto"/>
          </w:tcPr>
          <w:p w:rsidR="00ED43F4" w:rsidRPr="00577A24" w:rsidRDefault="00ED43F4" w:rsidP="003B5C46">
            <w:pPr>
              <w:spacing w:after="0" w:line="240" w:lineRule="auto"/>
              <w:rPr>
                <w:rFonts w:ascii="Times New Roman" w:hAnsi="Times New Roman"/>
                <w:sz w:val="20"/>
                <w:szCs w:val="20"/>
              </w:rPr>
            </w:pPr>
            <w:r w:rsidRPr="00577A24">
              <w:rPr>
                <w:rFonts w:ascii="Times New Roman" w:hAnsi="Times New Roman"/>
                <w:sz w:val="20"/>
                <w:szCs w:val="20"/>
              </w:rPr>
              <w:t>Įvardinkite, kodėl savo p</w:t>
            </w:r>
            <w:r w:rsidR="00577A24" w:rsidRPr="00577A24">
              <w:rPr>
                <w:rFonts w:ascii="Times New Roman" w:hAnsi="Times New Roman"/>
                <w:sz w:val="20"/>
                <w:szCs w:val="20"/>
              </w:rPr>
              <w:t>arodai renkatės Nacionalinės bibliotekos</w:t>
            </w:r>
            <w:r w:rsidRPr="00577A24">
              <w:rPr>
                <w:rFonts w:ascii="Times New Roman" w:hAnsi="Times New Roman"/>
                <w:sz w:val="20"/>
                <w:szCs w:val="20"/>
              </w:rPr>
              <w:t xml:space="preserve"> erdves</w:t>
            </w:r>
          </w:p>
        </w:tc>
        <w:tc>
          <w:tcPr>
            <w:tcW w:w="6832" w:type="dxa"/>
            <w:shd w:val="clear" w:color="auto" w:fill="auto"/>
          </w:tcPr>
          <w:p w:rsidR="00ED43F4" w:rsidRPr="00577A24" w:rsidRDefault="00ED43F4" w:rsidP="003B5C46">
            <w:pPr>
              <w:spacing w:after="0" w:line="240" w:lineRule="auto"/>
              <w:ind w:right="454"/>
              <w:rPr>
                <w:rFonts w:ascii="Times New Roman" w:hAnsi="Times New Roman"/>
                <w:sz w:val="24"/>
                <w:szCs w:val="24"/>
              </w:rPr>
            </w:pPr>
          </w:p>
        </w:tc>
      </w:tr>
      <w:tr w:rsidR="004A7764" w:rsidRPr="00577A24" w:rsidTr="00081576">
        <w:tc>
          <w:tcPr>
            <w:tcW w:w="2807" w:type="dxa"/>
            <w:shd w:val="clear" w:color="auto" w:fill="auto"/>
          </w:tcPr>
          <w:p w:rsidR="004A7764" w:rsidRPr="00577A24" w:rsidRDefault="004A7764" w:rsidP="00577A24">
            <w:pPr>
              <w:spacing w:after="0" w:line="240" w:lineRule="auto"/>
              <w:rPr>
                <w:rFonts w:ascii="Times New Roman" w:hAnsi="Times New Roman"/>
                <w:sz w:val="20"/>
                <w:szCs w:val="20"/>
              </w:rPr>
            </w:pPr>
            <w:r w:rsidRPr="00577A24">
              <w:rPr>
                <w:rFonts w:ascii="Times New Roman" w:hAnsi="Times New Roman"/>
                <w:sz w:val="20"/>
                <w:szCs w:val="20"/>
              </w:rPr>
              <w:t>Parodos ek</w:t>
            </w:r>
            <w:r w:rsidR="00577A24" w:rsidRPr="00577A24">
              <w:rPr>
                <w:rFonts w:ascii="Times New Roman" w:hAnsi="Times New Roman"/>
                <w:sz w:val="20"/>
                <w:szCs w:val="20"/>
              </w:rPr>
              <w:t xml:space="preserve">sponavimo techniniai aspektai: </w:t>
            </w:r>
            <w:r w:rsidRPr="00577A24">
              <w:rPr>
                <w:rFonts w:ascii="Times New Roman" w:hAnsi="Times New Roman"/>
                <w:sz w:val="20"/>
                <w:szCs w:val="20"/>
              </w:rPr>
              <w:t>parodos eksponavimo būd</w:t>
            </w:r>
            <w:r w:rsidR="00577A24" w:rsidRPr="00577A24">
              <w:rPr>
                <w:rFonts w:ascii="Times New Roman" w:hAnsi="Times New Roman"/>
                <w:sz w:val="20"/>
                <w:szCs w:val="20"/>
              </w:rPr>
              <w:t>ai</w:t>
            </w:r>
            <w:r w:rsidR="00D32E2A" w:rsidRPr="00577A24">
              <w:rPr>
                <w:rFonts w:ascii="Times New Roman" w:hAnsi="Times New Roman"/>
                <w:sz w:val="20"/>
                <w:szCs w:val="20"/>
              </w:rPr>
              <w:t xml:space="preserve">, </w:t>
            </w:r>
            <w:r w:rsidR="00577A24" w:rsidRPr="00577A24">
              <w:rPr>
                <w:rFonts w:ascii="Times New Roman" w:hAnsi="Times New Roman"/>
                <w:sz w:val="20"/>
                <w:szCs w:val="20"/>
              </w:rPr>
              <w:t xml:space="preserve">transportavimas, kita naudinga informacija </w:t>
            </w:r>
          </w:p>
        </w:tc>
        <w:tc>
          <w:tcPr>
            <w:tcW w:w="6832" w:type="dxa"/>
            <w:shd w:val="clear" w:color="auto" w:fill="auto"/>
          </w:tcPr>
          <w:p w:rsidR="004A7764" w:rsidRPr="00577A24" w:rsidRDefault="004A7764" w:rsidP="003B5C46">
            <w:pPr>
              <w:spacing w:after="0" w:line="240" w:lineRule="auto"/>
              <w:ind w:right="454"/>
              <w:rPr>
                <w:rFonts w:ascii="Times New Roman" w:hAnsi="Times New Roman"/>
                <w:sz w:val="24"/>
                <w:szCs w:val="24"/>
              </w:rPr>
            </w:pPr>
          </w:p>
        </w:tc>
      </w:tr>
    </w:tbl>
    <w:p w:rsidR="00293D26" w:rsidRPr="00577A24" w:rsidRDefault="00293D26" w:rsidP="00D57142">
      <w:pPr>
        <w:rPr>
          <w:rFonts w:ascii="Times New Roman" w:hAnsi="Times New Roman"/>
          <w:sz w:val="24"/>
          <w:szCs w:val="24"/>
        </w:rPr>
      </w:pPr>
    </w:p>
    <w:p w:rsidR="00F509D8" w:rsidRPr="00577A24" w:rsidRDefault="00F509D8" w:rsidP="00F509D8">
      <w:pPr>
        <w:jc w:val="right"/>
        <w:rPr>
          <w:rFonts w:ascii="Times New Roman" w:hAnsi="Times New Roman"/>
          <w:sz w:val="24"/>
          <w:szCs w:val="24"/>
        </w:rPr>
      </w:pPr>
    </w:p>
    <w:p w:rsidR="004625C0" w:rsidRPr="00577A24" w:rsidRDefault="00870CB4" w:rsidP="00D57142">
      <w:pPr>
        <w:rPr>
          <w:rFonts w:ascii="Times New Roman" w:hAnsi="Times New Roman"/>
          <w:b/>
          <w:sz w:val="24"/>
          <w:szCs w:val="24"/>
        </w:rPr>
      </w:pPr>
      <w:r w:rsidRPr="00577A24">
        <w:rPr>
          <w:rFonts w:ascii="Times New Roman" w:hAnsi="Times New Roman"/>
          <w:b/>
          <w:sz w:val="24"/>
          <w:szCs w:val="24"/>
        </w:rPr>
        <w:lastRenderedPageBreak/>
        <w:t>Parodos</w:t>
      </w:r>
      <w:r w:rsidR="00340B21" w:rsidRPr="00577A24">
        <w:rPr>
          <w:rFonts w:ascii="Times New Roman" w:hAnsi="Times New Roman"/>
          <w:b/>
          <w:sz w:val="24"/>
          <w:szCs w:val="24"/>
        </w:rPr>
        <w:t xml:space="preserve"> poreikiai</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9"/>
        <w:gridCol w:w="6690"/>
      </w:tblGrid>
      <w:tr w:rsidR="00764A25" w:rsidRPr="00577A24" w:rsidTr="003B5C46">
        <w:tc>
          <w:tcPr>
            <w:tcW w:w="2949" w:type="dxa"/>
            <w:shd w:val="clear" w:color="auto" w:fill="auto"/>
          </w:tcPr>
          <w:p w:rsidR="00764A25" w:rsidRPr="00081576" w:rsidRDefault="00870CB4" w:rsidP="003B5C46">
            <w:pPr>
              <w:spacing w:after="0" w:line="240" w:lineRule="auto"/>
              <w:rPr>
                <w:rFonts w:ascii="Times New Roman" w:hAnsi="Times New Roman"/>
                <w:sz w:val="20"/>
                <w:szCs w:val="20"/>
              </w:rPr>
            </w:pPr>
            <w:r w:rsidRPr="00081576">
              <w:rPr>
                <w:rFonts w:ascii="Times New Roman" w:hAnsi="Times New Roman"/>
                <w:sz w:val="20"/>
                <w:szCs w:val="20"/>
              </w:rPr>
              <w:t>Parodos erdvė</w:t>
            </w:r>
          </w:p>
        </w:tc>
        <w:tc>
          <w:tcPr>
            <w:tcW w:w="6690" w:type="dxa"/>
            <w:shd w:val="clear" w:color="auto" w:fill="auto"/>
          </w:tcPr>
          <w:p w:rsidR="00577A24" w:rsidRPr="00081576" w:rsidRDefault="000359B3" w:rsidP="003B5C46">
            <w:pPr>
              <w:spacing w:after="0" w:line="240" w:lineRule="auto"/>
              <w:ind w:right="454"/>
              <w:rPr>
                <w:rFonts w:ascii="Times New Roman" w:eastAsia="MS Mincho" w:hAnsi="Times New Roman"/>
                <w:sz w:val="20"/>
                <w:szCs w:val="20"/>
                <w:lang w:val="en-GB" w:eastAsia="ja-JP"/>
              </w:rPr>
            </w:pPr>
            <w:proofErr w:type="spellStart"/>
            <w:r w:rsidRPr="00081576">
              <w:rPr>
                <w:rFonts w:ascii="Times New Roman" w:eastAsia="MS Mincho" w:hAnsi="Times New Roman"/>
                <w:sz w:val="20"/>
                <w:szCs w:val="20"/>
                <w:lang w:val="en-GB" w:eastAsia="ja-JP"/>
              </w:rPr>
              <w:t>Pagrindinės</w:t>
            </w:r>
            <w:proofErr w:type="spellEnd"/>
            <w:r w:rsidRPr="00081576">
              <w:rPr>
                <w:rFonts w:ascii="Times New Roman" w:eastAsia="MS Mincho" w:hAnsi="Times New Roman"/>
                <w:sz w:val="20"/>
                <w:szCs w:val="20"/>
                <w:lang w:val="en-GB" w:eastAsia="ja-JP"/>
              </w:rPr>
              <w:t xml:space="preserve"> </w:t>
            </w:r>
            <w:proofErr w:type="spellStart"/>
            <w:r w:rsidRPr="00081576">
              <w:rPr>
                <w:rFonts w:ascii="Times New Roman" w:eastAsia="MS Mincho" w:hAnsi="Times New Roman"/>
                <w:sz w:val="20"/>
                <w:szCs w:val="20"/>
                <w:lang w:val="en-GB" w:eastAsia="ja-JP"/>
              </w:rPr>
              <w:t>parodų</w:t>
            </w:r>
            <w:proofErr w:type="spellEnd"/>
            <w:r w:rsidRPr="00081576">
              <w:rPr>
                <w:rFonts w:ascii="Times New Roman" w:eastAsia="MS Mincho" w:hAnsi="Times New Roman"/>
                <w:sz w:val="20"/>
                <w:szCs w:val="20"/>
                <w:lang w:val="en-GB" w:eastAsia="ja-JP"/>
              </w:rPr>
              <w:t xml:space="preserve"> </w:t>
            </w:r>
            <w:proofErr w:type="spellStart"/>
            <w:r w:rsidRPr="00081576">
              <w:rPr>
                <w:rFonts w:ascii="Times New Roman" w:eastAsia="MS Mincho" w:hAnsi="Times New Roman"/>
                <w:sz w:val="20"/>
                <w:szCs w:val="20"/>
                <w:lang w:val="en-GB" w:eastAsia="ja-JP"/>
              </w:rPr>
              <w:t>erdvės</w:t>
            </w:r>
            <w:proofErr w:type="spellEnd"/>
            <w:r w:rsidRPr="00081576">
              <w:rPr>
                <w:rFonts w:ascii="Times New Roman" w:eastAsia="MS Mincho" w:hAnsi="Times New Roman"/>
                <w:sz w:val="20"/>
                <w:szCs w:val="20"/>
                <w:lang w:val="en-GB" w:eastAsia="ja-JP"/>
              </w:rPr>
              <w:t>:                                                                            I</w:t>
            </w:r>
            <w:r w:rsidR="004A7764" w:rsidRPr="00081576">
              <w:rPr>
                <w:rFonts w:ascii="Times New Roman" w:eastAsia="MS Mincho" w:hAnsi="Times New Roman"/>
                <w:sz w:val="20"/>
                <w:szCs w:val="20"/>
                <w:lang w:val="en-GB" w:eastAsia="ja-JP"/>
              </w:rPr>
              <w:t xml:space="preserve">II a. </w:t>
            </w:r>
            <w:proofErr w:type="spellStart"/>
            <w:r w:rsidR="004A7764" w:rsidRPr="00081576">
              <w:rPr>
                <w:rFonts w:ascii="Times New Roman" w:eastAsia="MS Mincho" w:hAnsi="Times New Roman"/>
                <w:sz w:val="20"/>
                <w:szCs w:val="20"/>
                <w:lang w:val="en-GB" w:eastAsia="ja-JP"/>
              </w:rPr>
              <w:t>parodų</w:t>
            </w:r>
            <w:proofErr w:type="spellEnd"/>
            <w:r w:rsidR="004A7764" w:rsidRPr="00081576">
              <w:rPr>
                <w:rFonts w:ascii="Times New Roman" w:eastAsia="MS Mincho" w:hAnsi="Times New Roman"/>
                <w:sz w:val="20"/>
                <w:szCs w:val="20"/>
                <w:lang w:val="en-GB" w:eastAsia="ja-JP"/>
              </w:rPr>
              <w:t xml:space="preserve"> </w:t>
            </w:r>
            <w:proofErr w:type="spellStart"/>
            <w:r w:rsidR="00577A24" w:rsidRPr="00081576">
              <w:rPr>
                <w:rFonts w:ascii="Times New Roman" w:eastAsia="MS Mincho" w:hAnsi="Times New Roman"/>
                <w:sz w:val="20"/>
                <w:szCs w:val="20"/>
                <w:lang w:val="en-GB" w:eastAsia="ja-JP"/>
              </w:rPr>
              <w:t>salė</w:t>
            </w:r>
            <w:proofErr w:type="spellEnd"/>
          </w:p>
          <w:p w:rsidR="00577A24" w:rsidRPr="00081576" w:rsidRDefault="000359B3" w:rsidP="00577A24">
            <w:pPr>
              <w:spacing w:after="0" w:line="240" w:lineRule="auto"/>
              <w:ind w:right="454"/>
              <w:rPr>
                <w:rFonts w:ascii="Times New Roman" w:eastAsia="MS Mincho" w:hAnsi="Times New Roman"/>
                <w:sz w:val="20"/>
                <w:szCs w:val="20"/>
                <w:lang w:val="en-GB" w:eastAsia="ja-JP"/>
              </w:rPr>
            </w:pPr>
            <w:r w:rsidRPr="00081576">
              <w:rPr>
                <w:rFonts w:ascii="Times New Roman" w:eastAsia="MS Mincho" w:hAnsi="Times New Roman"/>
                <w:sz w:val="20"/>
                <w:szCs w:val="20"/>
                <w:lang w:val="en-GB" w:eastAsia="ja-JP"/>
              </w:rPr>
              <w:t xml:space="preserve">Va. </w:t>
            </w:r>
            <w:proofErr w:type="spellStart"/>
            <w:r w:rsidR="00577A24" w:rsidRPr="00081576">
              <w:rPr>
                <w:rFonts w:ascii="Times New Roman" w:eastAsia="MS Mincho" w:hAnsi="Times New Roman"/>
                <w:sz w:val="20"/>
                <w:szCs w:val="20"/>
                <w:lang w:val="en-GB" w:eastAsia="ja-JP"/>
              </w:rPr>
              <w:t>a</w:t>
            </w:r>
            <w:r w:rsidRPr="00081576">
              <w:rPr>
                <w:rFonts w:ascii="Times New Roman" w:eastAsia="MS Mincho" w:hAnsi="Times New Roman"/>
                <w:sz w:val="20"/>
                <w:szCs w:val="20"/>
                <w:lang w:val="en-GB" w:eastAsia="ja-JP"/>
              </w:rPr>
              <w:t>trijus</w:t>
            </w:r>
            <w:proofErr w:type="spellEnd"/>
            <w:r w:rsidRPr="00081576">
              <w:rPr>
                <w:rFonts w:ascii="Times New Roman" w:eastAsia="MS Mincho" w:hAnsi="Times New Roman"/>
                <w:sz w:val="20"/>
                <w:szCs w:val="20"/>
                <w:lang w:val="en-GB" w:eastAsia="ja-JP"/>
              </w:rPr>
              <w:t xml:space="preserve">                               </w:t>
            </w:r>
            <w:r w:rsidR="004A7764" w:rsidRPr="00081576">
              <w:rPr>
                <w:rFonts w:ascii="Times New Roman" w:eastAsia="MS Mincho" w:hAnsi="Times New Roman"/>
                <w:sz w:val="20"/>
                <w:szCs w:val="20"/>
                <w:lang w:val="en-GB" w:eastAsia="ja-JP"/>
              </w:rPr>
              <w:t xml:space="preserve"> </w:t>
            </w:r>
            <w:r w:rsidRPr="00081576">
              <w:rPr>
                <w:rFonts w:ascii="Times New Roman" w:eastAsia="MS Mincho" w:hAnsi="Times New Roman"/>
                <w:sz w:val="20"/>
                <w:szCs w:val="20"/>
                <w:lang w:val="en-GB" w:eastAsia="ja-JP"/>
              </w:rPr>
              <w:t xml:space="preserve">                         </w:t>
            </w:r>
          </w:p>
          <w:p w:rsidR="00081576" w:rsidRDefault="000359B3" w:rsidP="00577A24">
            <w:pPr>
              <w:spacing w:after="0" w:line="240" w:lineRule="auto"/>
              <w:ind w:right="454"/>
              <w:rPr>
                <w:rFonts w:ascii="Times New Roman" w:eastAsia="MS Mincho" w:hAnsi="Times New Roman"/>
                <w:sz w:val="20"/>
                <w:szCs w:val="20"/>
                <w:lang w:val="en-GB" w:eastAsia="ja-JP"/>
              </w:rPr>
            </w:pPr>
            <w:proofErr w:type="spellStart"/>
            <w:r w:rsidRPr="00081576">
              <w:rPr>
                <w:rFonts w:ascii="Times New Roman" w:eastAsia="MS Mincho" w:hAnsi="Times New Roman"/>
                <w:sz w:val="20"/>
                <w:szCs w:val="20"/>
                <w:lang w:val="en-GB" w:eastAsia="ja-JP"/>
              </w:rPr>
              <w:t>K</w:t>
            </w:r>
            <w:r w:rsidR="004A7764" w:rsidRPr="00081576">
              <w:rPr>
                <w:rFonts w:ascii="Times New Roman" w:eastAsia="MS Mincho" w:hAnsi="Times New Roman"/>
                <w:sz w:val="20"/>
                <w:szCs w:val="20"/>
                <w:lang w:val="en-GB" w:eastAsia="ja-JP"/>
              </w:rPr>
              <w:t>ilnojamų</w:t>
            </w:r>
            <w:proofErr w:type="spellEnd"/>
            <w:r w:rsidR="004A7764" w:rsidRPr="00081576">
              <w:rPr>
                <w:rFonts w:ascii="Times New Roman" w:eastAsia="MS Mincho" w:hAnsi="Times New Roman"/>
                <w:sz w:val="20"/>
                <w:szCs w:val="20"/>
                <w:lang w:val="en-GB" w:eastAsia="ja-JP"/>
              </w:rPr>
              <w:t xml:space="preserve"> </w:t>
            </w:r>
            <w:proofErr w:type="spellStart"/>
            <w:r w:rsidR="004A7764" w:rsidRPr="00081576">
              <w:rPr>
                <w:rFonts w:ascii="Times New Roman" w:eastAsia="MS Mincho" w:hAnsi="Times New Roman"/>
                <w:sz w:val="20"/>
                <w:szCs w:val="20"/>
                <w:lang w:val="en-GB" w:eastAsia="ja-JP"/>
              </w:rPr>
              <w:t>parodų</w:t>
            </w:r>
            <w:proofErr w:type="spellEnd"/>
            <w:r w:rsidR="004A7764" w:rsidRPr="00081576">
              <w:rPr>
                <w:rFonts w:ascii="Times New Roman" w:eastAsia="MS Mincho" w:hAnsi="Times New Roman"/>
                <w:sz w:val="20"/>
                <w:szCs w:val="20"/>
                <w:lang w:val="en-GB" w:eastAsia="ja-JP"/>
              </w:rPr>
              <w:t xml:space="preserve"> </w:t>
            </w:r>
            <w:proofErr w:type="spellStart"/>
            <w:r w:rsidR="004A7764" w:rsidRPr="00081576">
              <w:rPr>
                <w:rFonts w:ascii="Times New Roman" w:eastAsia="MS Mincho" w:hAnsi="Times New Roman"/>
                <w:sz w:val="20"/>
                <w:szCs w:val="20"/>
                <w:lang w:val="en-GB" w:eastAsia="ja-JP"/>
              </w:rPr>
              <w:t>erdvės</w:t>
            </w:r>
            <w:proofErr w:type="spellEnd"/>
            <w:r w:rsidR="00081576">
              <w:rPr>
                <w:rFonts w:ascii="Times New Roman" w:eastAsia="MS Mincho" w:hAnsi="Times New Roman"/>
                <w:sz w:val="20"/>
                <w:szCs w:val="20"/>
                <w:lang w:val="en-GB" w:eastAsia="ja-JP"/>
              </w:rPr>
              <w:t>:</w:t>
            </w:r>
          </w:p>
          <w:p w:rsidR="00764A25" w:rsidRDefault="004A7764" w:rsidP="00577A24">
            <w:pPr>
              <w:spacing w:after="0" w:line="240" w:lineRule="auto"/>
              <w:ind w:right="454"/>
              <w:rPr>
                <w:rFonts w:ascii="Times New Roman" w:eastAsia="MS Mincho" w:hAnsi="Times New Roman"/>
                <w:sz w:val="20"/>
                <w:szCs w:val="20"/>
                <w:lang w:val="en-GB" w:eastAsia="ja-JP"/>
              </w:rPr>
            </w:pPr>
            <w:r w:rsidRPr="00081576">
              <w:rPr>
                <w:rFonts w:ascii="Times New Roman" w:eastAsia="MS Mincho" w:hAnsi="Times New Roman"/>
                <w:sz w:val="20"/>
                <w:szCs w:val="20"/>
                <w:lang w:val="en-GB" w:eastAsia="ja-JP"/>
              </w:rPr>
              <w:t xml:space="preserve">III a. </w:t>
            </w:r>
            <w:proofErr w:type="spellStart"/>
            <w:r w:rsidR="00577A24" w:rsidRPr="00081576">
              <w:rPr>
                <w:rFonts w:ascii="Times New Roman" w:eastAsia="MS Mincho" w:hAnsi="Times New Roman"/>
                <w:sz w:val="20"/>
                <w:szCs w:val="20"/>
                <w:lang w:val="en-GB" w:eastAsia="ja-JP"/>
              </w:rPr>
              <w:t>atrijus</w:t>
            </w:r>
            <w:proofErr w:type="spellEnd"/>
            <w:r w:rsidR="00577A24" w:rsidRPr="00081576">
              <w:rPr>
                <w:rFonts w:ascii="Times New Roman" w:eastAsia="MS Mincho" w:hAnsi="Times New Roman"/>
                <w:sz w:val="20"/>
                <w:szCs w:val="20"/>
                <w:lang w:val="en-GB" w:eastAsia="ja-JP"/>
              </w:rPr>
              <w:t xml:space="preserve"> (</w:t>
            </w:r>
            <w:proofErr w:type="spellStart"/>
            <w:r w:rsidR="00577A24" w:rsidRPr="00081576">
              <w:rPr>
                <w:rFonts w:ascii="Times New Roman" w:eastAsia="MS Mincho" w:hAnsi="Times New Roman"/>
                <w:sz w:val="20"/>
                <w:szCs w:val="20"/>
                <w:lang w:val="en-GB" w:eastAsia="ja-JP"/>
              </w:rPr>
              <w:t>l</w:t>
            </w:r>
            <w:r w:rsidR="000359B3" w:rsidRPr="00081576">
              <w:rPr>
                <w:rFonts w:ascii="Times New Roman" w:eastAsia="MS Mincho" w:hAnsi="Times New Roman"/>
                <w:sz w:val="20"/>
                <w:szCs w:val="20"/>
                <w:lang w:val="en-GB" w:eastAsia="ja-JP"/>
              </w:rPr>
              <w:t>aiptai</w:t>
            </w:r>
            <w:proofErr w:type="spellEnd"/>
            <w:r w:rsidR="000359B3" w:rsidRPr="00081576">
              <w:rPr>
                <w:rFonts w:ascii="Times New Roman" w:eastAsia="MS Mincho" w:hAnsi="Times New Roman"/>
                <w:sz w:val="20"/>
                <w:szCs w:val="20"/>
                <w:lang w:val="en-GB" w:eastAsia="ja-JP"/>
              </w:rPr>
              <w:t xml:space="preserve">, </w:t>
            </w:r>
            <w:proofErr w:type="spellStart"/>
            <w:r w:rsidR="000359B3" w:rsidRPr="00081576">
              <w:rPr>
                <w:rFonts w:ascii="Times New Roman" w:eastAsia="MS Mincho" w:hAnsi="Times New Roman"/>
                <w:sz w:val="20"/>
                <w:szCs w:val="20"/>
                <w:lang w:val="en-GB" w:eastAsia="ja-JP"/>
              </w:rPr>
              <w:t>lentynos</w:t>
            </w:r>
            <w:proofErr w:type="spellEnd"/>
            <w:r w:rsidR="000359B3" w:rsidRPr="00081576">
              <w:rPr>
                <w:rFonts w:ascii="Times New Roman" w:eastAsia="MS Mincho" w:hAnsi="Times New Roman"/>
                <w:sz w:val="20"/>
                <w:szCs w:val="20"/>
                <w:lang w:val="en-GB" w:eastAsia="ja-JP"/>
              </w:rPr>
              <w:t xml:space="preserve">, </w:t>
            </w:r>
            <w:proofErr w:type="spellStart"/>
            <w:r w:rsidR="000359B3" w:rsidRPr="00081576">
              <w:rPr>
                <w:rFonts w:ascii="Times New Roman" w:eastAsia="MS Mincho" w:hAnsi="Times New Roman"/>
                <w:sz w:val="20"/>
                <w:szCs w:val="20"/>
                <w:lang w:val="en-GB" w:eastAsia="ja-JP"/>
              </w:rPr>
              <w:t>erdvė</w:t>
            </w:r>
            <w:proofErr w:type="spellEnd"/>
            <w:r w:rsidR="000359B3" w:rsidRPr="00081576">
              <w:rPr>
                <w:rFonts w:ascii="Times New Roman" w:eastAsia="MS Mincho" w:hAnsi="Times New Roman"/>
                <w:sz w:val="20"/>
                <w:szCs w:val="20"/>
                <w:lang w:val="en-GB" w:eastAsia="ja-JP"/>
              </w:rPr>
              <w:t xml:space="preserve"> </w:t>
            </w:r>
            <w:proofErr w:type="spellStart"/>
            <w:r w:rsidR="000359B3" w:rsidRPr="00081576">
              <w:rPr>
                <w:rFonts w:ascii="Times New Roman" w:eastAsia="MS Mincho" w:hAnsi="Times New Roman"/>
                <w:sz w:val="20"/>
                <w:szCs w:val="20"/>
                <w:lang w:val="en-GB" w:eastAsia="ja-JP"/>
              </w:rPr>
              <w:t>prie</w:t>
            </w:r>
            <w:proofErr w:type="spellEnd"/>
            <w:r w:rsidR="000359B3" w:rsidRPr="00081576">
              <w:rPr>
                <w:rFonts w:ascii="Times New Roman" w:eastAsia="MS Mincho" w:hAnsi="Times New Roman"/>
                <w:sz w:val="20"/>
                <w:szCs w:val="20"/>
                <w:lang w:val="en-GB" w:eastAsia="ja-JP"/>
              </w:rPr>
              <w:t xml:space="preserve"> </w:t>
            </w:r>
            <w:proofErr w:type="spellStart"/>
            <w:r w:rsidR="000359B3" w:rsidRPr="00081576">
              <w:rPr>
                <w:rFonts w:ascii="Times New Roman" w:eastAsia="MS Mincho" w:hAnsi="Times New Roman"/>
                <w:sz w:val="20"/>
                <w:szCs w:val="20"/>
                <w:lang w:val="en-GB" w:eastAsia="ja-JP"/>
              </w:rPr>
              <w:t>vitražo</w:t>
            </w:r>
            <w:proofErr w:type="spellEnd"/>
            <w:r w:rsidR="000359B3" w:rsidRPr="00081576">
              <w:rPr>
                <w:rFonts w:ascii="Times New Roman" w:eastAsia="MS Mincho" w:hAnsi="Times New Roman"/>
                <w:sz w:val="20"/>
                <w:szCs w:val="20"/>
                <w:lang w:val="en-GB" w:eastAsia="ja-JP"/>
              </w:rPr>
              <w:t>)</w:t>
            </w:r>
            <w:r w:rsidR="00D32E2A" w:rsidRPr="00081576">
              <w:rPr>
                <w:rFonts w:ascii="Times New Roman" w:eastAsia="MS Mincho" w:hAnsi="Times New Roman"/>
                <w:sz w:val="20"/>
                <w:szCs w:val="20"/>
                <w:lang w:val="en-GB" w:eastAsia="ja-JP"/>
              </w:rPr>
              <w:t xml:space="preserve">. </w:t>
            </w:r>
          </w:p>
          <w:p w:rsidR="007B7ED1" w:rsidRPr="00ED6ABA" w:rsidRDefault="00D42CA9" w:rsidP="00577A24">
            <w:pPr>
              <w:spacing w:after="0" w:line="240" w:lineRule="auto"/>
              <w:ind w:right="454"/>
              <w:rPr>
                <w:rFonts w:ascii="Times New Roman" w:hAnsi="Times New Roman"/>
                <w:b/>
                <w:sz w:val="20"/>
                <w:szCs w:val="20"/>
              </w:rPr>
            </w:pPr>
            <w:proofErr w:type="spellStart"/>
            <w:r>
              <w:rPr>
                <w:rFonts w:ascii="Times New Roman" w:eastAsia="MS Mincho" w:hAnsi="Times New Roman"/>
                <w:b/>
                <w:sz w:val="20"/>
                <w:szCs w:val="20"/>
                <w:lang w:val="en-GB" w:eastAsia="ja-JP"/>
              </w:rPr>
              <w:t>Pažinimo</w:t>
            </w:r>
            <w:proofErr w:type="spellEnd"/>
            <w:r>
              <w:rPr>
                <w:rFonts w:ascii="Times New Roman" w:eastAsia="MS Mincho" w:hAnsi="Times New Roman"/>
                <w:b/>
                <w:sz w:val="20"/>
                <w:szCs w:val="20"/>
                <w:lang w:val="en-GB" w:eastAsia="ja-JP"/>
              </w:rPr>
              <w:t xml:space="preserve"> </w:t>
            </w:r>
            <w:proofErr w:type="spellStart"/>
            <w:r>
              <w:rPr>
                <w:rFonts w:ascii="Times New Roman" w:eastAsia="MS Mincho" w:hAnsi="Times New Roman"/>
                <w:b/>
                <w:sz w:val="20"/>
                <w:szCs w:val="20"/>
                <w:lang w:val="en-GB" w:eastAsia="ja-JP"/>
              </w:rPr>
              <w:t>erdvė</w:t>
            </w:r>
            <w:proofErr w:type="spellEnd"/>
          </w:p>
        </w:tc>
      </w:tr>
      <w:tr w:rsidR="00764A25" w:rsidRPr="00577A24" w:rsidTr="003B5C46">
        <w:trPr>
          <w:trHeight w:val="2518"/>
        </w:trPr>
        <w:tc>
          <w:tcPr>
            <w:tcW w:w="2949" w:type="dxa"/>
            <w:shd w:val="clear" w:color="auto" w:fill="auto"/>
          </w:tcPr>
          <w:p w:rsidR="00764A25" w:rsidRPr="00081576" w:rsidRDefault="00764A25" w:rsidP="00D57142">
            <w:pPr>
              <w:rPr>
                <w:rFonts w:ascii="Times New Roman" w:hAnsi="Times New Roman"/>
                <w:sz w:val="20"/>
                <w:szCs w:val="20"/>
              </w:rPr>
            </w:pPr>
            <w:r w:rsidRPr="00081576">
              <w:rPr>
                <w:rFonts w:ascii="Times New Roman" w:hAnsi="Times New Roman"/>
                <w:sz w:val="20"/>
                <w:szCs w:val="20"/>
              </w:rPr>
              <w:t>Reikalingi baldai, jų išdėstymas</w:t>
            </w:r>
          </w:p>
        </w:tc>
        <w:tc>
          <w:tcPr>
            <w:tcW w:w="6690" w:type="dxa"/>
            <w:shd w:val="clear" w:color="auto" w:fill="auto"/>
          </w:tcPr>
          <w:p w:rsidR="00764A25" w:rsidRPr="00081576" w:rsidRDefault="00867838" w:rsidP="003B5C46">
            <w:pPr>
              <w:tabs>
                <w:tab w:val="left" w:pos="1380"/>
              </w:tabs>
              <w:ind w:right="454"/>
              <w:rPr>
                <w:rFonts w:ascii="Times New Roman" w:hAnsi="Times New Roman"/>
                <w:sz w:val="20"/>
                <w:szCs w:val="20"/>
              </w:rPr>
            </w:pPr>
            <w:r w:rsidRPr="00081576">
              <w:rPr>
                <w:rFonts w:ascii="Times New Roman" w:hAnsi="Times New Roman"/>
                <w:sz w:val="20"/>
                <w:szCs w:val="20"/>
              </w:rPr>
              <w:t>Kėdės</w:t>
            </w:r>
            <w:r w:rsidR="0092454D" w:rsidRPr="00081576">
              <w:rPr>
                <w:rFonts w:ascii="Times New Roman" w:hAnsi="Times New Roman"/>
                <w:sz w:val="20"/>
                <w:szCs w:val="20"/>
              </w:rPr>
              <w:tab/>
            </w:r>
            <w:r w:rsidR="000359B3" w:rsidRPr="00081576">
              <w:rPr>
                <w:rFonts w:ascii="Times New Roman" w:hAnsi="Times New Roman"/>
                <w:sz w:val="20"/>
                <w:szCs w:val="20"/>
              </w:rPr>
              <w:t xml:space="preserve">                        </w:t>
            </w:r>
            <w:r w:rsidR="0092454D" w:rsidRPr="00081576">
              <w:rPr>
                <w:rFonts w:ascii="Times New Roman" w:hAnsi="Times New Roman"/>
                <w:color w:val="767171"/>
                <w:sz w:val="20"/>
                <w:szCs w:val="20"/>
              </w:rPr>
              <w:t xml:space="preserve">kiekis </w:t>
            </w:r>
            <w:r w:rsidR="0092454D" w:rsidRPr="00081576">
              <w:rPr>
                <w:rStyle w:val="Vietosrezervavimoenklotekstas"/>
                <w:rFonts w:ascii="Times New Roman" w:hAnsi="Times New Roman"/>
                <w:color w:val="767171"/>
                <w:sz w:val="20"/>
                <w:szCs w:val="20"/>
              </w:rPr>
              <w:t>Pasirinkite elementą.</w:t>
            </w:r>
          </w:p>
          <w:p w:rsidR="00867838" w:rsidRPr="00081576" w:rsidRDefault="00867838" w:rsidP="003B5C46">
            <w:pPr>
              <w:tabs>
                <w:tab w:val="center" w:pos="3010"/>
              </w:tabs>
              <w:ind w:right="454"/>
              <w:rPr>
                <w:rFonts w:ascii="Times New Roman" w:hAnsi="Times New Roman"/>
                <w:sz w:val="20"/>
                <w:szCs w:val="20"/>
              </w:rPr>
            </w:pPr>
            <w:r w:rsidRPr="00081576">
              <w:rPr>
                <w:rFonts w:ascii="Times New Roman" w:hAnsi="Times New Roman"/>
                <w:sz w:val="20"/>
                <w:szCs w:val="20"/>
              </w:rPr>
              <w:t>Stalai</w:t>
            </w:r>
            <w:r w:rsidR="0092454D" w:rsidRPr="00081576">
              <w:rPr>
                <w:rFonts w:ascii="Times New Roman" w:hAnsi="Times New Roman"/>
                <w:sz w:val="20"/>
                <w:szCs w:val="20"/>
              </w:rPr>
              <w:t xml:space="preserve">  </w:t>
            </w:r>
            <w:r w:rsidRPr="00081576">
              <w:rPr>
                <w:rFonts w:ascii="Times New Roman" w:hAnsi="Times New Roman"/>
                <w:sz w:val="20"/>
                <w:szCs w:val="20"/>
              </w:rPr>
              <w:t xml:space="preserve"> </w:t>
            </w:r>
            <w:r w:rsidR="0092454D" w:rsidRPr="00081576">
              <w:rPr>
                <w:rFonts w:ascii="Times New Roman" w:hAnsi="Times New Roman"/>
                <w:sz w:val="20"/>
                <w:szCs w:val="20"/>
              </w:rPr>
              <w:t xml:space="preserve">                 </w:t>
            </w:r>
            <w:r w:rsidR="000359B3" w:rsidRPr="00081576">
              <w:rPr>
                <w:rFonts w:ascii="Times New Roman" w:eastAsia="MS Gothic" w:hAnsi="Times New Roman"/>
                <w:sz w:val="20"/>
                <w:szCs w:val="20"/>
              </w:rPr>
              <w:t xml:space="preserve">                    </w:t>
            </w:r>
            <w:r w:rsidR="00D32E2A" w:rsidRPr="00081576">
              <w:rPr>
                <w:rFonts w:ascii="Times New Roman" w:hAnsi="Times New Roman"/>
                <w:color w:val="767171"/>
                <w:sz w:val="20"/>
                <w:szCs w:val="20"/>
              </w:rPr>
              <w:t>k</w:t>
            </w:r>
            <w:r w:rsidR="0092454D" w:rsidRPr="00081576">
              <w:rPr>
                <w:rFonts w:ascii="Times New Roman" w:hAnsi="Times New Roman"/>
                <w:color w:val="767171"/>
                <w:sz w:val="20"/>
                <w:szCs w:val="20"/>
              </w:rPr>
              <w:t xml:space="preserve">iekis </w:t>
            </w:r>
            <w:r w:rsidR="0092454D" w:rsidRPr="00081576">
              <w:rPr>
                <w:rStyle w:val="Vietosrezervavimoenklotekstas"/>
                <w:rFonts w:ascii="Times New Roman" w:hAnsi="Times New Roman"/>
                <w:color w:val="767171"/>
                <w:sz w:val="20"/>
                <w:szCs w:val="20"/>
              </w:rPr>
              <w:t>Pasirinkite elementą.</w:t>
            </w:r>
          </w:p>
          <w:p w:rsidR="0092454D" w:rsidRPr="00081576" w:rsidRDefault="0092454D" w:rsidP="003B5C46">
            <w:pPr>
              <w:ind w:right="454"/>
              <w:rPr>
                <w:rFonts w:ascii="Times New Roman" w:hAnsi="Times New Roman"/>
                <w:sz w:val="20"/>
                <w:szCs w:val="20"/>
              </w:rPr>
            </w:pPr>
            <w:r w:rsidRPr="00081576">
              <w:rPr>
                <w:rFonts w:ascii="Times New Roman" w:hAnsi="Times New Roman"/>
                <w:sz w:val="20"/>
                <w:szCs w:val="20"/>
              </w:rPr>
              <w:t xml:space="preserve">Nuorodų stoveliai </w:t>
            </w:r>
            <w:r w:rsidR="000359B3" w:rsidRPr="00081576">
              <w:rPr>
                <w:rFonts w:ascii="Times New Roman" w:eastAsia="MS Gothic" w:hAnsi="Times New Roman"/>
                <w:sz w:val="20"/>
                <w:szCs w:val="20"/>
              </w:rPr>
              <w:t xml:space="preserve">                 </w:t>
            </w:r>
            <w:r w:rsidRPr="00081576">
              <w:rPr>
                <w:rFonts w:ascii="Times New Roman" w:hAnsi="Times New Roman"/>
                <w:color w:val="767171"/>
                <w:sz w:val="20"/>
                <w:szCs w:val="20"/>
              </w:rPr>
              <w:t xml:space="preserve">kiekis </w:t>
            </w:r>
            <w:r w:rsidRPr="00081576">
              <w:rPr>
                <w:rStyle w:val="Vietosrezervavimoenklotekstas"/>
                <w:rFonts w:ascii="Times New Roman" w:hAnsi="Times New Roman"/>
                <w:color w:val="767171"/>
                <w:sz w:val="20"/>
                <w:szCs w:val="20"/>
              </w:rPr>
              <w:t>Pasirinkite elementą.</w:t>
            </w:r>
          </w:p>
          <w:p w:rsidR="0092454D" w:rsidRPr="00081576" w:rsidRDefault="0092454D" w:rsidP="003B5C46">
            <w:pPr>
              <w:tabs>
                <w:tab w:val="left" w:pos="1710"/>
              </w:tabs>
              <w:ind w:right="454"/>
              <w:rPr>
                <w:rFonts w:ascii="Times New Roman" w:hAnsi="Times New Roman"/>
                <w:sz w:val="20"/>
                <w:szCs w:val="20"/>
              </w:rPr>
            </w:pPr>
            <w:r w:rsidRPr="00081576">
              <w:rPr>
                <w:rFonts w:ascii="Times New Roman" w:hAnsi="Times New Roman"/>
                <w:sz w:val="20"/>
                <w:szCs w:val="20"/>
              </w:rPr>
              <w:t xml:space="preserve">Atitvarai             </w:t>
            </w:r>
            <w:r w:rsidR="00916695" w:rsidRPr="00081576">
              <w:rPr>
                <w:rFonts w:ascii="Times New Roman" w:hAnsi="Times New Roman"/>
                <w:sz w:val="20"/>
                <w:szCs w:val="20"/>
              </w:rPr>
              <w:t xml:space="preserve"> </w:t>
            </w:r>
            <w:r w:rsidRPr="00081576">
              <w:rPr>
                <w:rFonts w:ascii="Times New Roman" w:hAnsi="Times New Roman"/>
                <w:sz w:val="20"/>
                <w:szCs w:val="20"/>
              </w:rPr>
              <w:t xml:space="preserve"> </w:t>
            </w:r>
            <w:r w:rsidR="000359B3" w:rsidRPr="00081576">
              <w:rPr>
                <w:rFonts w:ascii="Times New Roman" w:hAnsi="Times New Roman"/>
                <w:sz w:val="20"/>
                <w:szCs w:val="20"/>
              </w:rPr>
              <w:t xml:space="preserve">                      </w:t>
            </w:r>
            <w:r w:rsidRPr="00081576">
              <w:rPr>
                <w:rFonts w:ascii="Times New Roman" w:hAnsi="Times New Roman"/>
                <w:color w:val="767171"/>
                <w:sz w:val="20"/>
                <w:szCs w:val="20"/>
              </w:rPr>
              <w:t xml:space="preserve">kiekis </w:t>
            </w:r>
            <w:r w:rsidRPr="00081576">
              <w:rPr>
                <w:rStyle w:val="Vietosrezervavimoenklotekstas"/>
                <w:rFonts w:ascii="Times New Roman" w:hAnsi="Times New Roman"/>
                <w:color w:val="767171"/>
                <w:sz w:val="20"/>
                <w:szCs w:val="20"/>
              </w:rPr>
              <w:t>Pasirinkite elementą.</w:t>
            </w:r>
          </w:p>
          <w:p w:rsidR="0092454D" w:rsidRPr="00081576" w:rsidRDefault="0092454D" w:rsidP="003B5C46">
            <w:pPr>
              <w:tabs>
                <w:tab w:val="left" w:pos="1710"/>
              </w:tabs>
              <w:ind w:right="454"/>
              <w:rPr>
                <w:rFonts w:ascii="Times New Roman" w:hAnsi="Times New Roman"/>
                <w:sz w:val="20"/>
                <w:szCs w:val="20"/>
              </w:rPr>
            </w:pPr>
            <w:r w:rsidRPr="00081576">
              <w:rPr>
                <w:rFonts w:ascii="Times New Roman" w:hAnsi="Times New Roman"/>
                <w:sz w:val="20"/>
                <w:szCs w:val="20"/>
              </w:rPr>
              <w:t>Tribūna</w:t>
            </w:r>
            <w:r w:rsidR="00B610BF" w:rsidRPr="00081576">
              <w:rPr>
                <w:rFonts w:ascii="Times New Roman" w:hAnsi="Times New Roman"/>
                <w:sz w:val="20"/>
                <w:szCs w:val="20"/>
              </w:rPr>
              <w:t xml:space="preserve"> </w:t>
            </w:r>
            <w:r w:rsidR="000359B3" w:rsidRPr="00081576">
              <w:rPr>
                <w:rFonts w:ascii="Times New Roman" w:hAnsi="Times New Roman"/>
                <w:sz w:val="20"/>
                <w:szCs w:val="20"/>
              </w:rPr>
              <w:t xml:space="preserve">                                     </w:t>
            </w:r>
            <w:r w:rsidR="000359B3" w:rsidRPr="00081576">
              <w:rPr>
                <w:rFonts w:ascii="Times New Roman" w:hAnsi="Times New Roman"/>
                <w:color w:val="767171"/>
                <w:sz w:val="20"/>
                <w:szCs w:val="20"/>
              </w:rPr>
              <w:t xml:space="preserve">kiekis </w:t>
            </w:r>
            <w:r w:rsidR="000359B3" w:rsidRPr="00081576">
              <w:rPr>
                <w:rStyle w:val="Vietosrezervavimoenklotekstas"/>
                <w:rFonts w:ascii="Times New Roman" w:hAnsi="Times New Roman"/>
                <w:color w:val="767171"/>
                <w:sz w:val="20"/>
                <w:szCs w:val="20"/>
              </w:rPr>
              <w:t>Pasirinkite elementą.</w:t>
            </w:r>
          </w:p>
          <w:p w:rsidR="000359B3" w:rsidRPr="00081576" w:rsidRDefault="00D32E2A" w:rsidP="003B5C46">
            <w:pPr>
              <w:tabs>
                <w:tab w:val="left" w:pos="1710"/>
              </w:tabs>
              <w:ind w:right="454"/>
              <w:rPr>
                <w:rFonts w:ascii="Times New Roman" w:hAnsi="Times New Roman"/>
                <w:sz w:val="20"/>
                <w:szCs w:val="20"/>
              </w:rPr>
            </w:pPr>
            <w:r w:rsidRPr="00081576">
              <w:rPr>
                <w:rFonts w:ascii="Times New Roman" w:hAnsi="Times New Roman"/>
                <w:sz w:val="20"/>
                <w:szCs w:val="20"/>
              </w:rPr>
              <w:t xml:space="preserve">Molbertai </w:t>
            </w:r>
            <w:r w:rsidR="000359B3" w:rsidRPr="00081576">
              <w:rPr>
                <w:rFonts w:ascii="Times New Roman" w:hAnsi="Times New Roman"/>
                <w:sz w:val="20"/>
                <w:szCs w:val="20"/>
              </w:rPr>
              <w:t xml:space="preserve">                                 </w:t>
            </w:r>
            <w:r w:rsidR="000359B3" w:rsidRPr="00081576">
              <w:rPr>
                <w:rFonts w:ascii="Times New Roman" w:hAnsi="Times New Roman"/>
                <w:color w:val="767171"/>
                <w:sz w:val="20"/>
                <w:szCs w:val="20"/>
              </w:rPr>
              <w:t xml:space="preserve">kiekis </w:t>
            </w:r>
            <w:r w:rsidR="000359B3" w:rsidRPr="00081576">
              <w:rPr>
                <w:rStyle w:val="Vietosrezervavimoenklotekstas"/>
                <w:rFonts w:ascii="Times New Roman" w:hAnsi="Times New Roman"/>
                <w:color w:val="767171"/>
                <w:sz w:val="20"/>
                <w:szCs w:val="20"/>
              </w:rPr>
              <w:t>Pasirinkite elementą.</w:t>
            </w:r>
          </w:p>
          <w:p w:rsidR="00D32E2A" w:rsidRPr="00081576" w:rsidRDefault="00D32E2A" w:rsidP="001122AB">
            <w:pPr>
              <w:tabs>
                <w:tab w:val="left" w:pos="1710"/>
              </w:tabs>
              <w:ind w:right="454"/>
              <w:rPr>
                <w:rFonts w:ascii="Times New Roman" w:hAnsi="Times New Roman"/>
                <w:sz w:val="20"/>
                <w:szCs w:val="20"/>
              </w:rPr>
            </w:pPr>
            <w:r w:rsidRPr="00081576">
              <w:rPr>
                <w:rFonts w:ascii="Times New Roman" w:hAnsi="Times New Roman"/>
                <w:sz w:val="20"/>
                <w:szCs w:val="20"/>
              </w:rPr>
              <w:t xml:space="preserve">Ekspoziciniai baldai </w:t>
            </w:r>
            <w:r w:rsidR="001122AB">
              <w:rPr>
                <w:rFonts w:ascii="Times New Roman" w:hAnsi="Times New Roman"/>
                <w:sz w:val="20"/>
                <w:szCs w:val="20"/>
              </w:rPr>
              <w:t xml:space="preserve">                </w:t>
            </w:r>
            <w:r w:rsidR="001122AB" w:rsidRPr="00081576">
              <w:rPr>
                <w:rFonts w:ascii="Times New Roman" w:hAnsi="Times New Roman"/>
                <w:color w:val="767171"/>
                <w:sz w:val="20"/>
                <w:szCs w:val="20"/>
              </w:rPr>
              <w:t xml:space="preserve">kiekis </w:t>
            </w:r>
            <w:r w:rsidR="001122AB" w:rsidRPr="00081576">
              <w:rPr>
                <w:rStyle w:val="Vietosrezervavimoenklotekstas"/>
                <w:rFonts w:ascii="Times New Roman" w:hAnsi="Times New Roman"/>
                <w:color w:val="767171"/>
                <w:sz w:val="20"/>
                <w:szCs w:val="20"/>
              </w:rPr>
              <w:t>Pasirinkite elementą</w:t>
            </w:r>
            <w:r w:rsidR="000359B3" w:rsidRPr="00081576">
              <w:rPr>
                <w:rStyle w:val="Vietosrezervavimoenklotekstas"/>
                <w:rFonts w:ascii="Times New Roman" w:hAnsi="Times New Roman"/>
                <w:color w:val="767171"/>
                <w:sz w:val="20"/>
                <w:szCs w:val="20"/>
              </w:rPr>
              <w:t>.</w:t>
            </w:r>
          </w:p>
        </w:tc>
      </w:tr>
      <w:tr w:rsidR="00764A25" w:rsidRPr="00577A24" w:rsidTr="003B5C46">
        <w:tc>
          <w:tcPr>
            <w:tcW w:w="2949" w:type="dxa"/>
            <w:shd w:val="clear" w:color="auto" w:fill="auto"/>
          </w:tcPr>
          <w:p w:rsidR="00764A25" w:rsidRPr="00081576" w:rsidRDefault="00764A25" w:rsidP="00D57142">
            <w:pPr>
              <w:rPr>
                <w:rFonts w:ascii="Times New Roman" w:hAnsi="Times New Roman"/>
                <w:sz w:val="20"/>
                <w:szCs w:val="20"/>
              </w:rPr>
            </w:pPr>
            <w:r w:rsidRPr="00081576">
              <w:rPr>
                <w:rFonts w:ascii="Times New Roman" w:hAnsi="Times New Roman"/>
                <w:sz w:val="20"/>
                <w:szCs w:val="20"/>
              </w:rPr>
              <w:t>Reikalinga techninė įranga</w:t>
            </w:r>
          </w:p>
        </w:tc>
        <w:tc>
          <w:tcPr>
            <w:tcW w:w="6690" w:type="dxa"/>
            <w:shd w:val="clear" w:color="auto" w:fill="auto"/>
          </w:tcPr>
          <w:p w:rsidR="00764A25" w:rsidRPr="00081576" w:rsidRDefault="00916695" w:rsidP="003B5C46">
            <w:pPr>
              <w:tabs>
                <w:tab w:val="left" w:pos="2505"/>
              </w:tabs>
              <w:ind w:right="454"/>
              <w:rPr>
                <w:rFonts w:ascii="Times New Roman" w:hAnsi="Times New Roman"/>
                <w:sz w:val="20"/>
                <w:szCs w:val="20"/>
              </w:rPr>
            </w:pPr>
            <w:r w:rsidRPr="00081576">
              <w:rPr>
                <w:rFonts w:ascii="Times New Roman" w:hAnsi="Times New Roman"/>
                <w:sz w:val="20"/>
                <w:szCs w:val="20"/>
              </w:rPr>
              <w:t>Kompiuteris</w:t>
            </w:r>
            <w:r w:rsidRPr="00081576">
              <w:rPr>
                <w:rFonts w:ascii="Times New Roman" w:hAnsi="Times New Roman"/>
                <w:sz w:val="20"/>
                <w:szCs w:val="20"/>
              </w:rPr>
              <w:tab/>
            </w:r>
            <w:r w:rsidR="00743198" w:rsidRPr="00081576">
              <w:rPr>
                <w:rFonts w:ascii="Times New Roman" w:hAnsi="Times New Roman"/>
                <w:color w:val="767171"/>
                <w:sz w:val="20"/>
                <w:szCs w:val="20"/>
              </w:rPr>
              <w:t xml:space="preserve">  </w:t>
            </w:r>
            <w:r w:rsidRPr="00081576">
              <w:rPr>
                <w:rFonts w:ascii="Times New Roman" w:hAnsi="Times New Roman"/>
                <w:color w:val="767171"/>
                <w:sz w:val="20"/>
                <w:szCs w:val="20"/>
              </w:rPr>
              <w:t xml:space="preserve">kiekis </w:t>
            </w:r>
            <w:r w:rsidRPr="00081576">
              <w:rPr>
                <w:rStyle w:val="Vietosrezervavimoenklotekstas"/>
                <w:rFonts w:ascii="Times New Roman" w:hAnsi="Times New Roman"/>
                <w:color w:val="767171"/>
                <w:sz w:val="20"/>
                <w:szCs w:val="20"/>
              </w:rPr>
              <w:t>Pasirinkite elementą.</w:t>
            </w:r>
          </w:p>
          <w:p w:rsidR="00743198" w:rsidRPr="00081576" w:rsidRDefault="00743198" w:rsidP="00D42CA9">
            <w:pPr>
              <w:ind w:right="454"/>
              <w:rPr>
                <w:rFonts w:ascii="Times New Roman" w:hAnsi="Times New Roman"/>
                <w:sz w:val="20"/>
                <w:szCs w:val="20"/>
              </w:rPr>
            </w:pPr>
            <w:r w:rsidRPr="00081576">
              <w:rPr>
                <w:rFonts w:ascii="Times New Roman" w:hAnsi="Times New Roman"/>
                <w:sz w:val="20"/>
                <w:szCs w:val="20"/>
              </w:rPr>
              <w:t xml:space="preserve">Projektoriai III a. parodų salėje </w:t>
            </w:r>
            <w:r w:rsidR="00D42CA9">
              <w:rPr>
                <w:rFonts w:ascii="Times New Roman" w:hAnsi="Times New Roman"/>
                <w:sz w:val="20"/>
                <w:szCs w:val="20"/>
              </w:rPr>
              <w:t xml:space="preserve">  </w:t>
            </w:r>
            <w:r w:rsidRPr="00081576">
              <w:rPr>
                <w:rFonts w:ascii="Times New Roman" w:hAnsi="Times New Roman"/>
                <w:sz w:val="20"/>
                <w:szCs w:val="20"/>
              </w:rPr>
              <w:t xml:space="preserve"> </w:t>
            </w:r>
            <w:r w:rsidRPr="00081576">
              <w:rPr>
                <w:rFonts w:ascii="Times New Roman" w:hAnsi="Times New Roman"/>
                <w:color w:val="767171"/>
                <w:sz w:val="20"/>
                <w:szCs w:val="20"/>
              </w:rPr>
              <w:t xml:space="preserve">kiekis Pasirinkite elementą                                                                                                        </w:t>
            </w:r>
            <w:r w:rsidR="00916695" w:rsidRPr="00081576">
              <w:rPr>
                <w:rFonts w:ascii="Times New Roman" w:hAnsi="Times New Roman"/>
                <w:color w:val="767171"/>
                <w:sz w:val="20"/>
                <w:szCs w:val="20"/>
              </w:rPr>
              <w:t xml:space="preserve">      </w:t>
            </w:r>
            <w:r w:rsidRPr="00081576">
              <w:rPr>
                <w:rFonts w:ascii="Times New Roman" w:hAnsi="Times New Roman"/>
                <w:color w:val="767171"/>
                <w:sz w:val="20"/>
                <w:szCs w:val="20"/>
              </w:rPr>
              <w:t xml:space="preserve">                             </w:t>
            </w:r>
          </w:p>
        </w:tc>
      </w:tr>
      <w:tr w:rsidR="00764A25" w:rsidRPr="00577A24" w:rsidTr="003B5C46">
        <w:tc>
          <w:tcPr>
            <w:tcW w:w="2949" w:type="dxa"/>
            <w:shd w:val="clear" w:color="auto" w:fill="auto"/>
          </w:tcPr>
          <w:p w:rsidR="00764A25" w:rsidRPr="00081576" w:rsidRDefault="00764A25" w:rsidP="00D57142">
            <w:pPr>
              <w:rPr>
                <w:rFonts w:ascii="Times New Roman" w:hAnsi="Times New Roman"/>
                <w:sz w:val="20"/>
                <w:szCs w:val="20"/>
              </w:rPr>
            </w:pPr>
            <w:r w:rsidRPr="00081576">
              <w:rPr>
                <w:rFonts w:ascii="Times New Roman" w:hAnsi="Times New Roman"/>
                <w:sz w:val="20"/>
                <w:szCs w:val="20"/>
              </w:rPr>
              <w:t>Garso įranga</w:t>
            </w:r>
          </w:p>
        </w:tc>
        <w:tc>
          <w:tcPr>
            <w:tcW w:w="6690" w:type="dxa"/>
            <w:shd w:val="clear" w:color="auto" w:fill="auto"/>
          </w:tcPr>
          <w:p w:rsidR="00764A25" w:rsidRPr="00081576" w:rsidRDefault="00916695" w:rsidP="003B5C46">
            <w:pPr>
              <w:tabs>
                <w:tab w:val="left" w:pos="2055"/>
              </w:tabs>
              <w:ind w:right="454"/>
              <w:rPr>
                <w:rFonts w:ascii="Times New Roman" w:hAnsi="Times New Roman"/>
                <w:sz w:val="20"/>
                <w:szCs w:val="20"/>
              </w:rPr>
            </w:pPr>
            <w:r w:rsidRPr="00081576">
              <w:rPr>
                <w:rFonts w:ascii="Times New Roman" w:hAnsi="Times New Roman"/>
                <w:sz w:val="20"/>
                <w:szCs w:val="20"/>
              </w:rPr>
              <w:t>Mikrofonai</w:t>
            </w:r>
            <w:r w:rsidRPr="00081576">
              <w:rPr>
                <w:rFonts w:ascii="Times New Roman" w:hAnsi="Times New Roman"/>
                <w:sz w:val="20"/>
                <w:szCs w:val="20"/>
              </w:rPr>
              <w:tab/>
              <w:t xml:space="preserve">          </w:t>
            </w:r>
            <w:r w:rsidRPr="00081576">
              <w:rPr>
                <w:rFonts w:ascii="Times New Roman" w:hAnsi="Times New Roman"/>
                <w:color w:val="767171"/>
                <w:sz w:val="20"/>
                <w:szCs w:val="20"/>
              </w:rPr>
              <w:t xml:space="preserve">kiekis </w:t>
            </w:r>
            <w:r w:rsidRPr="00081576">
              <w:rPr>
                <w:rStyle w:val="Vietosrezervavimoenklotekstas"/>
                <w:rFonts w:ascii="Times New Roman" w:hAnsi="Times New Roman"/>
                <w:color w:val="767171"/>
                <w:sz w:val="20"/>
                <w:szCs w:val="20"/>
              </w:rPr>
              <w:t>Pasirinkite elementą.</w:t>
            </w:r>
          </w:p>
        </w:tc>
      </w:tr>
      <w:tr w:rsidR="00870CB4" w:rsidRPr="00577A24" w:rsidTr="003B5C46">
        <w:tc>
          <w:tcPr>
            <w:tcW w:w="2949" w:type="dxa"/>
            <w:shd w:val="clear" w:color="auto" w:fill="auto"/>
          </w:tcPr>
          <w:p w:rsidR="00870CB4" w:rsidRPr="00081576" w:rsidRDefault="00870CB4" w:rsidP="003B5C46">
            <w:pPr>
              <w:spacing w:after="0" w:line="240" w:lineRule="auto"/>
              <w:rPr>
                <w:rFonts w:ascii="Times New Roman" w:hAnsi="Times New Roman"/>
                <w:sz w:val="20"/>
                <w:szCs w:val="20"/>
              </w:rPr>
            </w:pPr>
            <w:r w:rsidRPr="00081576">
              <w:rPr>
                <w:rFonts w:ascii="Times New Roman" w:hAnsi="Times New Roman"/>
                <w:sz w:val="20"/>
                <w:szCs w:val="20"/>
              </w:rPr>
              <w:t>Rėminimas</w:t>
            </w:r>
          </w:p>
          <w:p w:rsidR="00BF734E" w:rsidRPr="00081576" w:rsidRDefault="00BF734E" w:rsidP="003B5C46">
            <w:pPr>
              <w:spacing w:after="0" w:line="240" w:lineRule="auto"/>
              <w:rPr>
                <w:rFonts w:ascii="Times New Roman" w:hAnsi="Times New Roman"/>
                <w:sz w:val="20"/>
                <w:szCs w:val="20"/>
              </w:rPr>
            </w:pPr>
          </w:p>
        </w:tc>
        <w:tc>
          <w:tcPr>
            <w:tcW w:w="6690" w:type="dxa"/>
            <w:shd w:val="clear" w:color="auto" w:fill="auto"/>
          </w:tcPr>
          <w:p w:rsidR="00870CB4" w:rsidRPr="00081576" w:rsidRDefault="00743198" w:rsidP="003B5C46">
            <w:pPr>
              <w:tabs>
                <w:tab w:val="left" w:pos="2055"/>
              </w:tabs>
              <w:spacing w:after="0" w:line="240" w:lineRule="auto"/>
              <w:ind w:right="454"/>
              <w:rPr>
                <w:rFonts w:ascii="Times New Roman" w:hAnsi="Times New Roman"/>
                <w:sz w:val="20"/>
                <w:szCs w:val="20"/>
              </w:rPr>
            </w:pPr>
            <w:r w:rsidRPr="00081576">
              <w:rPr>
                <w:rFonts w:ascii="Times New Roman" w:hAnsi="Times New Roman"/>
                <w:sz w:val="20"/>
                <w:szCs w:val="20"/>
                <w:lang w:val="en-US"/>
              </w:rPr>
              <w:t xml:space="preserve">50x70cm </w:t>
            </w:r>
            <w:proofErr w:type="spellStart"/>
            <w:r w:rsidRPr="00081576">
              <w:rPr>
                <w:rFonts w:ascii="Times New Roman" w:hAnsi="Times New Roman"/>
                <w:sz w:val="20"/>
                <w:szCs w:val="20"/>
                <w:lang w:val="en-US"/>
              </w:rPr>
              <w:t>juodi</w:t>
            </w:r>
            <w:proofErr w:type="spellEnd"/>
            <w:r w:rsidRPr="00081576">
              <w:rPr>
                <w:rFonts w:ascii="Times New Roman" w:hAnsi="Times New Roman"/>
                <w:sz w:val="20"/>
                <w:szCs w:val="20"/>
                <w:lang w:val="en-US"/>
              </w:rPr>
              <w:t xml:space="preserve"> r</w:t>
            </w:r>
            <w:proofErr w:type="spellStart"/>
            <w:r w:rsidRPr="00081576">
              <w:rPr>
                <w:rFonts w:ascii="Times New Roman" w:hAnsi="Times New Roman"/>
                <w:sz w:val="20"/>
                <w:szCs w:val="20"/>
              </w:rPr>
              <w:t>ėmai</w:t>
            </w:r>
            <w:proofErr w:type="spellEnd"/>
            <w:r w:rsidRPr="00081576">
              <w:rPr>
                <w:rFonts w:ascii="Times New Roman" w:hAnsi="Times New Roman"/>
                <w:sz w:val="20"/>
                <w:szCs w:val="20"/>
              </w:rPr>
              <w:t xml:space="preserve"> </w:t>
            </w:r>
            <w:r w:rsidR="00F0463F" w:rsidRPr="00081576">
              <w:rPr>
                <w:rFonts w:ascii="Times New Roman" w:hAnsi="Times New Roman"/>
                <w:sz w:val="20"/>
                <w:szCs w:val="20"/>
              </w:rPr>
              <w:t xml:space="preserve">             </w:t>
            </w:r>
            <w:r w:rsidR="00F0463F" w:rsidRPr="00081576">
              <w:rPr>
                <w:rFonts w:ascii="Times New Roman" w:hAnsi="Times New Roman"/>
                <w:color w:val="767171"/>
                <w:sz w:val="20"/>
                <w:szCs w:val="20"/>
              </w:rPr>
              <w:t>kiekis Pasirinkite elementą</w:t>
            </w:r>
            <w:r w:rsidR="00F509D8" w:rsidRPr="00081576">
              <w:rPr>
                <w:rFonts w:ascii="Times New Roman" w:hAnsi="Times New Roman"/>
                <w:color w:val="767171"/>
                <w:sz w:val="20"/>
                <w:szCs w:val="20"/>
              </w:rPr>
              <w:t>.</w:t>
            </w:r>
          </w:p>
          <w:p w:rsidR="00743198" w:rsidRPr="00081576" w:rsidRDefault="00743198" w:rsidP="003B5C46">
            <w:pPr>
              <w:tabs>
                <w:tab w:val="left" w:pos="2055"/>
              </w:tabs>
              <w:spacing w:after="0" w:line="240" w:lineRule="auto"/>
              <w:ind w:right="454"/>
              <w:rPr>
                <w:rFonts w:ascii="Times New Roman" w:hAnsi="Times New Roman"/>
                <w:color w:val="767171"/>
                <w:sz w:val="20"/>
                <w:szCs w:val="20"/>
              </w:rPr>
            </w:pPr>
            <w:r w:rsidRPr="00081576">
              <w:rPr>
                <w:rFonts w:ascii="Times New Roman" w:hAnsi="Times New Roman"/>
                <w:sz w:val="20"/>
                <w:szCs w:val="20"/>
                <w:lang w:val="en-US"/>
              </w:rPr>
              <w:t xml:space="preserve">50x70cm </w:t>
            </w:r>
            <w:proofErr w:type="spellStart"/>
            <w:r w:rsidRPr="00081576">
              <w:rPr>
                <w:rFonts w:ascii="Times New Roman" w:hAnsi="Times New Roman"/>
                <w:sz w:val="20"/>
                <w:szCs w:val="20"/>
                <w:lang w:val="en-US"/>
              </w:rPr>
              <w:t>sidabriniai</w:t>
            </w:r>
            <w:proofErr w:type="spellEnd"/>
            <w:r w:rsidRPr="00081576">
              <w:rPr>
                <w:rFonts w:ascii="Times New Roman" w:hAnsi="Times New Roman"/>
                <w:sz w:val="20"/>
                <w:szCs w:val="20"/>
                <w:lang w:val="en-US"/>
              </w:rPr>
              <w:t xml:space="preserve"> r</w:t>
            </w:r>
            <w:proofErr w:type="spellStart"/>
            <w:r w:rsidRPr="00081576">
              <w:rPr>
                <w:rFonts w:ascii="Times New Roman" w:hAnsi="Times New Roman"/>
                <w:sz w:val="20"/>
                <w:szCs w:val="20"/>
              </w:rPr>
              <w:t>ėmai</w:t>
            </w:r>
            <w:proofErr w:type="spellEnd"/>
            <w:r w:rsidRPr="00081576">
              <w:rPr>
                <w:rFonts w:ascii="Times New Roman" w:hAnsi="Times New Roman"/>
                <w:sz w:val="20"/>
                <w:szCs w:val="20"/>
              </w:rPr>
              <w:t xml:space="preserve"> </w:t>
            </w:r>
            <w:r w:rsidR="00F0463F" w:rsidRPr="00081576">
              <w:rPr>
                <w:rFonts w:ascii="Times New Roman" w:hAnsi="Times New Roman"/>
                <w:sz w:val="20"/>
                <w:szCs w:val="20"/>
              </w:rPr>
              <w:t xml:space="preserve">    </w:t>
            </w:r>
            <w:r w:rsidR="00F0463F" w:rsidRPr="00081576">
              <w:rPr>
                <w:rFonts w:ascii="Times New Roman" w:hAnsi="Times New Roman"/>
                <w:color w:val="767171"/>
                <w:sz w:val="20"/>
                <w:szCs w:val="20"/>
              </w:rPr>
              <w:t>kiekis Pasirinkite elementą</w:t>
            </w:r>
            <w:r w:rsidR="00F509D8" w:rsidRPr="00081576">
              <w:rPr>
                <w:rFonts w:ascii="Times New Roman" w:hAnsi="Times New Roman"/>
                <w:color w:val="767171"/>
                <w:sz w:val="20"/>
                <w:szCs w:val="20"/>
              </w:rPr>
              <w:t>.</w:t>
            </w:r>
          </w:p>
          <w:p w:rsidR="00743198" w:rsidRPr="00081576" w:rsidRDefault="00743198" w:rsidP="003B5C46">
            <w:pPr>
              <w:tabs>
                <w:tab w:val="left" w:pos="2055"/>
              </w:tabs>
              <w:spacing w:after="0" w:line="240" w:lineRule="auto"/>
              <w:ind w:right="454"/>
              <w:rPr>
                <w:rFonts w:ascii="Times New Roman" w:hAnsi="Times New Roman"/>
                <w:color w:val="767171"/>
                <w:sz w:val="20"/>
                <w:szCs w:val="20"/>
              </w:rPr>
            </w:pPr>
          </w:p>
          <w:p w:rsidR="00743198" w:rsidRPr="00081576" w:rsidRDefault="00743198" w:rsidP="003B5C46">
            <w:pPr>
              <w:tabs>
                <w:tab w:val="left" w:pos="2055"/>
              </w:tabs>
              <w:spacing w:after="0" w:line="240" w:lineRule="auto"/>
              <w:ind w:right="454"/>
              <w:rPr>
                <w:rFonts w:ascii="Times New Roman" w:hAnsi="Times New Roman"/>
                <w:color w:val="767171"/>
                <w:sz w:val="20"/>
                <w:szCs w:val="20"/>
                <w:lang w:val="en-US"/>
              </w:rPr>
            </w:pPr>
            <w:r w:rsidRPr="00081576">
              <w:rPr>
                <w:rFonts w:ascii="Times New Roman" w:hAnsi="Times New Roman"/>
                <w:sz w:val="20"/>
                <w:szCs w:val="20"/>
                <w:lang w:val="en-US"/>
              </w:rPr>
              <w:t xml:space="preserve">60x80cm </w:t>
            </w:r>
            <w:proofErr w:type="spellStart"/>
            <w:r w:rsidRPr="00081576">
              <w:rPr>
                <w:rFonts w:ascii="Times New Roman" w:hAnsi="Times New Roman"/>
                <w:sz w:val="20"/>
                <w:szCs w:val="20"/>
                <w:lang w:val="en-US"/>
              </w:rPr>
              <w:t>juodi</w:t>
            </w:r>
            <w:proofErr w:type="spellEnd"/>
            <w:r w:rsidRPr="00081576">
              <w:rPr>
                <w:rFonts w:ascii="Times New Roman" w:hAnsi="Times New Roman"/>
                <w:sz w:val="20"/>
                <w:szCs w:val="20"/>
                <w:lang w:val="en-US"/>
              </w:rPr>
              <w:t xml:space="preserve"> </w:t>
            </w:r>
            <w:proofErr w:type="spellStart"/>
            <w:r w:rsidRPr="00081576">
              <w:rPr>
                <w:rFonts w:ascii="Times New Roman" w:hAnsi="Times New Roman"/>
                <w:sz w:val="20"/>
                <w:szCs w:val="20"/>
                <w:lang w:val="en-US"/>
              </w:rPr>
              <w:t>rėmai</w:t>
            </w:r>
            <w:proofErr w:type="spellEnd"/>
            <w:r w:rsidR="00F0463F" w:rsidRPr="00081576">
              <w:rPr>
                <w:rFonts w:ascii="Times New Roman" w:hAnsi="Times New Roman"/>
                <w:sz w:val="20"/>
                <w:szCs w:val="20"/>
                <w:lang w:val="en-US"/>
              </w:rPr>
              <w:t xml:space="preserve">              </w:t>
            </w:r>
            <w:r w:rsidR="00F0463F" w:rsidRPr="00081576">
              <w:rPr>
                <w:rFonts w:ascii="Times New Roman" w:hAnsi="Times New Roman"/>
                <w:color w:val="767171"/>
                <w:sz w:val="20"/>
                <w:szCs w:val="20"/>
              </w:rPr>
              <w:t>kiekis Pasirinkite elementą</w:t>
            </w:r>
            <w:r w:rsidR="00F509D8" w:rsidRPr="00081576">
              <w:rPr>
                <w:rFonts w:ascii="Times New Roman" w:hAnsi="Times New Roman"/>
                <w:color w:val="767171"/>
                <w:sz w:val="20"/>
                <w:szCs w:val="20"/>
              </w:rPr>
              <w:t>.</w:t>
            </w:r>
          </w:p>
          <w:p w:rsidR="00743198" w:rsidRPr="00081576" w:rsidRDefault="00743198" w:rsidP="003B5C46">
            <w:pPr>
              <w:tabs>
                <w:tab w:val="left" w:pos="2055"/>
              </w:tabs>
              <w:spacing w:after="0" w:line="240" w:lineRule="auto"/>
              <w:ind w:right="454"/>
              <w:rPr>
                <w:rFonts w:ascii="Times New Roman" w:hAnsi="Times New Roman"/>
                <w:color w:val="767171"/>
                <w:sz w:val="20"/>
                <w:szCs w:val="20"/>
                <w:lang w:val="en-US"/>
              </w:rPr>
            </w:pPr>
            <w:r w:rsidRPr="00081576">
              <w:rPr>
                <w:rFonts w:ascii="Times New Roman" w:hAnsi="Times New Roman"/>
                <w:sz w:val="20"/>
                <w:szCs w:val="20"/>
                <w:lang w:val="en-US"/>
              </w:rPr>
              <w:t xml:space="preserve">60x80cm </w:t>
            </w:r>
            <w:proofErr w:type="spellStart"/>
            <w:r w:rsidRPr="00081576">
              <w:rPr>
                <w:rFonts w:ascii="Times New Roman" w:hAnsi="Times New Roman"/>
                <w:sz w:val="20"/>
                <w:szCs w:val="20"/>
                <w:lang w:val="en-US"/>
              </w:rPr>
              <w:t>sidabriniai</w:t>
            </w:r>
            <w:proofErr w:type="spellEnd"/>
            <w:r w:rsidRPr="00081576">
              <w:rPr>
                <w:rFonts w:ascii="Times New Roman" w:hAnsi="Times New Roman"/>
                <w:sz w:val="20"/>
                <w:szCs w:val="20"/>
                <w:lang w:val="en-US"/>
              </w:rPr>
              <w:t xml:space="preserve"> </w:t>
            </w:r>
            <w:proofErr w:type="spellStart"/>
            <w:r w:rsidRPr="00081576">
              <w:rPr>
                <w:rFonts w:ascii="Times New Roman" w:hAnsi="Times New Roman"/>
                <w:sz w:val="20"/>
                <w:szCs w:val="20"/>
                <w:lang w:val="en-US"/>
              </w:rPr>
              <w:t>rėmai</w:t>
            </w:r>
            <w:proofErr w:type="spellEnd"/>
            <w:r w:rsidR="00F0463F" w:rsidRPr="00081576">
              <w:rPr>
                <w:rFonts w:ascii="Times New Roman" w:hAnsi="Times New Roman"/>
                <w:sz w:val="20"/>
                <w:szCs w:val="20"/>
                <w:lang w:val="en-US"/>
              </w:rPr>
              <w:t xml:space="preserve">     </w:t>
            </w:r>
            <w:r w:rsidR="00F0463F" w:rsidRPr="00081576">
              <w:rPr>
                <w:rFonts w:ascii="Times New Roman" w:hAnsi="Times New Roman"/>
                <w:color w:val="767171"/>
                <w:sz w:val="20"/>
                <w:szCs w:val="20"/>
              </w:rPr>
              <w:t>kiekis Pasirinkite elementą</w:t>
            </w:r>
            <w:r w:rsidR="00F509D8" w:rsidRPr="00081576">
              <w:rPr>
                <w:rFonts w:ascii="Times New Roman" w:hAnsi="Times New Roman"/>
                <w:color w:val="767171"/>
                <w:sz w:val="20"/>
                <w:szCs w:val="20"/>
              </w:rPr>
              <w:t>.</w:t>
            </w:r>
          </w:p>
          <w:p w:rsidR="00743198" w:rsidRPr="00081576" w:rsidRDefault="00743198" w:rsidP="003B5C46">
            <w:pPr>
              <w:tabs>
                <w:tab w:val="left" w:pos="2055"/>
              </w:tabs>
              <w:spacing w:after="0" w:line="240" w:lineRule="auto"/>
              <w:ind w:right="454"/>
              <w:rPr>
                <w:rFonts w:ascii="Times New Roman" w:hAnsi="Times New Roman"/>
                <w:color w:val="767171"/>
                <w:sz w:val="20"/>
                <w:szCs w:val="20"/>
                <w:lang w:val="en-US"/>
              </w:rPr>
            </w:pPr>
          </w:p>
          <w:p w:rsidR="00743198" w:rsidRPr="00081576" w:rsidRDefault="00BF734E" w:rsidP="003B5C46">
            <w:pPr>
              <w:tabs>
                <w:tab w:val="left" w:pos="2055"/>
              </w:tabs>
              <w:spacing w:after="0" w:line="240" w:lineRule="auto"/>
              <w:ind w:right="454"/>
              <w:rPr>
                <w:rFonts w:ascii="Times New Roman" w:hAnsi="Times New Roman"/>
                <w:color w:val="767171"/>
                <w:sz w:val="20"/>
                <w:szCs w:val="20"/>
                <w:lang w:val="en-US"/>
              </w:rPr>
            </w:pPr>
            <w:r w:rsidRPr="00081576">
              <w:rPr>
                <w:rFonts w:ascii="Times New Roman" w:hAnsi="Times New Roman"/>
                <w:sz w:val="20"/>
                <w:szCs w:val="20"/>
                <w:lang w:val="en-US"/>
              </w:rPr>
              <w:t>100x7</w:t>
            </w:r>
            <w:r w:rsidR="00743198" w:rsidRPr="00081576">
              <w:rPr>
                <w:rFonts w:ascii="Times New Roman" w:hAnsi="Times New Roman"/>
                <w:sz w:val="20"/>
                <w:szCs w:val="20"/>
                <w:lang w:val="en-US"/>
              </w:rPr>
              <w:t>0</w:t>
            </w:r>
            <w:r w:rsidRPr="00081576">
              <w:rPr>
                <w:rFonts w:ascii="Times New Roman" w:hAnsi="Times New Roman"/>
                <w:sz w:val="20"/>
                <w:szCs w:val="20"/>
                <w:lang w:val="en-US"/>
              </w:rPr>
              <w:t xml:space="preserve">cm </w:t>
            </w:r>
            <w:proofErr w:type="spellStart"/>
            <w:r w:rsidRPr="00081576">
              <w:rPr>
                <w:rFonts w:ascii="Times New Roman" w:hAnsi="Times New Roman"/>
                <w:sz w:val="20"/>
                <w:szCs w:val="20"/>
                <w:lang w:val="en-US"/>
              </w:rPr>
              <w:t>juodi</w:t>
            </w:r>
            <w:proofErr w:type="spellEnd"/>
            <w:r w:rsidRPr="00081576">
              <w:rPr>
                <w:rFonts w:ascii="Times New Roman" w:hAnsi="Times New Roman"/>
                <w:sz w:val="20"/>
                <w:szCs w:val="20"/>
                <w:lang w:val="en-US"/>
              </w:rPr>
              <w:t xml:space="preserve"> </w:t>
            </w:r>
            <w:proofErr w:type="spellStart"/>
            <w:r w:rsidRPr="00081576">
              <w:rPr>
                <w:rFonts w:ascii="Times New Roman" w:hAnsi="Times New Roman"/>
                <w:sz w:val="20"/>
                <w:szCs w:val="20"/>
                <w:lang w:val="en-US"/>
              </w:rPr>
              <w:t>rėmai</w:t>
            </w:r>
            <w:proofErr w:type="spellEnd"/>
            <w:r w:rsidRPr="00081576">
              <w:rPr>
                <w:rFonts w:ascii="Times New Roman" w:hAnsi="Times New Roman"/>
                <w:sz w:val="20"/>
                <w:szCs w:val="20"/>
                <w:lang w:val="en-US"/>
              </w:rPr>
              <w:t xml:space="preserve"> </w:t>
            </w:r>
            <w:r w:rsidR="00F0463F" w:rsidRPr="00081576">
              <w:rPr>
                <w:rFonts w:ascii="Times New Roman" w:hAnsi="Times New Roman"/>
                <w:sz w:val="20"/>
                <w:szCs w:val="20"/>
                <w:lang w:val="en-US"/>
              </w:rPr>
              <w:t xml:space="preserve">            </w:t>
            </w:r>
            <w:r w:rsidR="00F0463F" w:rsidRPr="00081576">
              <w:rPr>
                <w:rFonts w:ascii="Times New Roman" w:hAnsi="Times New Roman"/>
                <w:color w:val="767171"/>
                <w:sz w:val="20"/>
                <w:szCs w:val="20"/>
              </w:rPr>
              <w:t>kiekis Pasirinkite elementą</w:t>
            </w:r>
            <w:r w:rsidR="00F509D8" w:rsidRPr="00081576">
              <w:rPr>
                <w:rFonts w:ascii="Times New Roman" w:hAnsi="Times New Roman"/>
                <w:color w:val="767171"/>
                <w:sz w:val="20"/>
                <w:szCs w:val="20"/>
              </w:rPr>
              <w:t>.</w:t>
            </w:r>
          </w:p>
          <w:p w:rsidR="00743198" w:rsidRPr="00081576" w:rsidRDefault="00BF734E" w:rsidP="003B5C46">
            <w:pPr>
              <w:tabs>
                <w:tab w:val="left" w:pos="2055"/>
              </w:tabs>
              <w:spacing w:after="0" w:line="240" w:lineRule="auto"/>
              <w:ind w:right="454"/>
              <w:rPr>
                <w:rFonts w:ascii="Times New Roman" w:hAnsi="Times New Roman"/>
                <w:sz w:val="20"/>
                <w:szCs w:val="20"/>
                <w:lang w:val="en-US"/>
              </w:rPr>
            </w:pPr>
            <w:r w:rsidRPr="00081576">
              <w:rPr>
                <w:rFonts w:ascii="Times New Roman" w:hAnsi="Times New Roman"/>
                <w:sz w:val="20"/>
                <w:szCs w:val="20"/>
                <w:lang w:val="en-US"/>
              </w:rPr>
              <w:t xml:space="preserve">100x70cm </w:t>
            </w:r>
            <w:proofErr w:type="spellStart"/>
            <w:r w:rsidRPr="00081576">
              <w:rPr>
                <w:rFonts w:ascii="Times New Roman" w:hAnsi="Times New Roman"/>
                <w:sz w:val="20"/>
                <w:szCs w:val="20"/>
                <w:lang w:val="en-US"/>
              </w:rPr>
              <w:t>sidabriniai</w:t>
            </w:r>
            <w:proofErr w:type="spellEnd"/>
            <w:r w:rsidRPr="00081576">
              <w:rPr>
                <w:rFonts w:ascii="Times New Roman" w:hAnsi="Times New Roman"/>
                <w:sz w:val="20"/>
                <w:szCs w:val="20"/>
                <w:lang w:val="en-US"/>
              </w:rPr>
              <w:t xml:space="preserve"> </w:t>
            </w:r>
            <w:proofErr w:type="spellStart"/>
            <w:r w:rsidRPr="00081576">
              <w:rPr>
                <w:rFonts w:ascii="Times New Roman" w:hAnsi="Times New Roman"/>
                <w:sz w:val="20"/>
                <w:szCs w:val="20"/>
                <w:lang w:val="en-US"/>
              </w:rPr>
              <w:t>rėmai</w:t>
            </w:r>
            <w:proofErr w:type="spellEnd"/>
            <w:r w:rsidRPr="00081576">
              <w:rPr>
                <w:rFonts w:ascii="Times New Roman" w:hAnsi="Times New Roman"/>
                <w:sz w:val="20"/>
                <w:szCs w:val="20"/>
                <w:lang w:val="en-US"/>
              </w:rPr>
              <w:t xml:space="preserve"> </w:t>
            </w:r>
            <w:r w:rsidR="00F0463F" w:rsidRPr="00081576">
              <w:rPr>
                <w:rFonts w:ascii="Times New Roman" w:hAnsi="Times New Roman"/>
                <w:sz w:val="20"/>
                <w:szCs w:val="20"/>
                <w:lang w:val="en-US"/>
              </w:rPr>
              <w:t xml:space="preserve">  </w:t>
            </w:r>
            <w:r w:rsidR="00F0463F" w:rsidRPr="00081576">
              <w:rPr>
                <w:rFonts w:ascii="Times New Roman" w:hAnsi="Times New Roman"/>
                <w:color w:val="767171"/>
                <w:sz w:val="20"/>
                <w:szCs w:val="20"/>
              </w:rPr>
              <w:t>kiekis Pasirinkite elementą</w:t>
            </w:r>
            <w:r w:rsidR="00F509D8" w:rsidRPr="00081576">
              <w:rPr>
                <w:rFonts w:ascii="Times New Roman" w:hAnsi="Times New Roman"/>
                <w:color w:val="767171"/>
                <w:sz w:val="20"/>
                <w:szCs w:val="20"/>
              </w:rPr>
              <w:t>.</w:t>
            </w:r>
          </w:p>
          <w:p w:rsidR="00BF734E" w:rsidRPr="00081576" w:rsidRDefault="00BF734E" w:rsidP="003B5C46">
            <w:pPr>
              <w:tabs>
                <w:tab w:val="left" w:pos="2055"/>
              </w:tabs>
              <w:spacing w:after="0" w:line="240" w:lineRule="auto"/>
              <w:ind w:right="454"/>
              <w:rPr>
                <w:rFonts w:ascii="Times New Roman" w:hAnsi="Times New Roman"/>
                <w:sz w:val="20"/>
                <w:szCs w:val="20"/>
                <w:lang w:val="en-US"/>
              </w:rPr>
            </w:pPr>
          </w:p>
        </w:tc>
      </w:tr>
      <w:tr w:rsidR="004A7764" w:rsidRPr="00577A24" w:rsidTr="003B5C46">
        <w:tc>
          <w:tcPr>
            <w:tcW w:w="2949" w:type="dxa"/>
            <w:shd w:val="clear" w:color="auto" w:fill="auto"/>
          </w:tcPr>
          <w:p w:rsidR="004A7764" w:rsidRPr="00081576" w:rsidRDefault="001122AB" w:rsidP="001122AB">
            <w:pPr>
              <w:spacing w:after="0" w:line="240" w:lineRule="auto"/>
              <w:rPr>
                <w:rFonts w:ascii="Times New Roman" w:hAnsi="Times New Roman"/>
                <w:sz w:val="20"/>
                <w:szCs w:val="20"/>
              </w:rPr>
            </w:pPr>
            <w:r>
              <w:rPr>
                <w:rFonts w:ascii="Times New Roman" w:hAnsi="Times New Roman"/>
                <w:sz w:val="20"/>
                <w:szCs w:val="20"/>
              </w:rPr>
              <w:t xml:space="preserve">Svarbi informacija </w:t>
            </w:r>
          </w:p>
        </w:tc>
        <w:tc>
          <w:tcPr>
            <w:tcW w:w="6690" w:type="dxa"/>
            <w:shd w:val="clear" w:color="auto" w:fill="auto"/>
          </w:tcPr>
          <w:p w:rsidR="001122AB" w:rsidRPr="00081576" w:rsidRDefault="001122AB" w:rsidP="001122AB">
            <w:pPr>
              <w:tabs>
                <w:tab w:val="left" w:pos="2055"/>
              </w:tabs>
              <w:spacing w:after="0" w:line="240" w:lineRule="auto"/>
              <w:ind w:right="454"/>
              <w:rPr>
                <w:rFonts w:ascii="Times New Roman" w:hAnsi="Times New Roman"/>
                <w:color w:val="767171"/>
                <w:sz w:val="20"/>
                <w:szCs w:val="20"/>
              </w:rPr>
            </w:pPr>
            <w:r>
              <w:rPr>
                <w:rFonts w:ascii="Times New Roman" w:hAnsi="Times New Roman"/>
                <w:sz w:val="20"/>
                <w:szCs w:val="20"/>
              </w:rPr>
              <w:t xml:space="preserve">Ne vėliau kaip 1 mėnuo iki patvirtintos parodos atidarymo datos organizatorius privalo pateikti parodos anotaciją, tekstinę ir vaizdinę medžiagą plakatui, kvietimui ir kitai sklaidai internete. Jeigu informacinė medžiaga yra užsienio kalba, organizatorius turi pasirūpinti vertimu į lietuvių kalbą. </w:t>
            </w:r>
          </w:p>
          <w:p w:rsidR="004A7764" w:rsidRPr="00081576" w:rsidRDefault="00577A24" w:rsidP="00577A24">
            <w:pPr>
              <w:tabs>
                <w:tab w:val="left" w:pos="2055"/>
              </w:tabs>
              <w:spacing w:after="0" w:line="240" w:lineRule="auto"/>
              <w:ind w:right="454"/>
              <w:rPr>
                <w:rFonts w:ascii="Times New Roman" w:hAnsi="Times New Roman"/>
                <w:sz w:val="20"/>
                <w:szCs w:val="20"/>
              </w:rPr>
            </w:pPr>
            <w:r w:rsidRPr="00081576">
              <w:rPr>
                <w:rFonts w:ascii="Times New Roman" w:hAnsi="Times New Roman"/>
                <w:color w:val="767171"/>
                <w:sz w:val="20"/>
                <w:szCs w:val="20"/>
              </w:rPr>
              <w:t xml:space="preserve">. </w:t>
            </w:r>
          </w:p>
        </w:tc>
      </w:tr>
      <w:tr w:rsidR="00764A25" w:rsidRPr="00577A24" w:rsidTr="003B5C46">
        <w:tc>
          <w:tcPr>
            <w:tcW w:w="2949" w:type="dxa"/>
            <w:shd w:val="clear" w:color="auto" w:fill="auto"/>
          </w:tcPr>
          <w:p w:rsidR="00764A25" w:rsidRPr="00081576" w:rsidRDefault="004A7764" w:rsidP="001122AB">
            <w:pPr>
              <w:rPr>
                <w:rFonts w:ascii="Times New Roman" w:hAnsi="Times New Roman"/>
                <w:sz w:val="20"/>
                <w:szCs w:val="20"/>
              </w:rPr>
            </w:pPr>
            <w:r w:rsidRPr="00081576">
              <w:rPr>
                <w:rFonts w:ascii="Times New Roman" w:hAnsi="Times New Roman"/>
                <w:sz w:val="20"/>
                <w:szCs w:val="20"/>
              </w:rPr>
              <w:t xml:space="preserve"> </w:t>
            </w:r>
            <w:r w:rsidR="00764A25" w:rsidRPr="00081576">
              <w:rPr>
                <w:rFonts w:ascii="Times New Roman" w:hAnsi="Times New Roman"/>
                <w:sz w:val="20"/>
                <w:szCs w:val="20"/>
              </w:rPr>
              <w:t>K</w:t>
            </w:r>
            <w:r w:rsidR="001122AB">
              <w:rPr>
                <w:rFonts w:ascii="Times New Roman" w:hAnsi="Times New Roman"/>
                <w:sz w:val="20"/>
                <w:szCs w:val="20"/>
              </w:rPr>
              <w:t>itos</w:t>
            </w:r>
            <w:r w:rsidR="00764A25" w:rsidRPr="00081576">
              <w:rPr>
                <w:rFonts w:ascii="Times New Roman" w:hAnsi="Times New Roman"/>
                <w:sz w:val="20"/>
                <w:szCs w:val="20"/>
              </w:rPr>
              <w:t xml:space="preserve"> pastabos</w:t>
            </w:r>
            <w:r w:rsidR="001122AB">
              <w:rPr>
                <w:rFonts w:ascii="Times New Roman" w:hAnsi="Times New Roman"/>
                <w:sz w:val="20"/>
                <w:szCs w:val="20"/>
              </w:rPr>
              <w:t>/klausimai</w:t>
            </w:r>
            <w:r w:rsidR="00764A25" w:rsidRPr="00081576">
              <w:rPr>
                <w:rFonts w:ascii="Times New Roman" w:hAnsi="Times New Roman"/>
                <w:sz w:val="20"/>
                <w:szCs w:val="20"/>
              </w:rPr>
              <w:tab/>
            </w:r>
          </w:p>
        </w:tc>
        <w:tc>
          <w:tcPr>
            <w:tcW w:w="6690" w:type="dxa"/>
            <w:shd w:val="clear" w:color="auto" w:fill="auto"/>
          </w:tcPr>
          <w:p w:rsidR="00764A25" w:rsidRPr="00081576" w:rsidRDefault="000359B3" w:rsidP="003B5C46">
            <w:pPr>
              <w:ind w:right="454"/>
              <w:rPr>
                <w:rFonts w:ascii="Times New Roman" w:hAnsi="Times New Roman"/>
                <w:sz w:val="20"/>
                <w:szCs w:val="20"/>
              </w:rPr>
            </w:pPr>
            <w:r w:rsidRPr="00081576">
              <w:rPr>
                <w:rStyle w:val="Vietosrezervavimoenklotekstas"/>
                <w:rFonts w:ascii="Times New Roman" w:hAnsi="Times New Roman"/>
                <w:color w:val="auto"/>
                <w:sz w:val="20"/>
                <w:szCs w:val="20"/>
              </w:rPr>
              <w:t>Norėdami įvesti tekstą, spustelėkite arba bakstelėkite čia.</w:t>
            </w:r>
          </w:p>
        </w:tc>
      </w:tr>
    </w:tbl>
    <w:p w:rsidR="00D57142" w:rsidRDefault="00D57142" w:rsidP="00D57142">
      <w:pPr>
        <w:rPr>
          <w:rFonts w:ascii="Times New Roman" w:hAnsi="Times New Roman"/>
          <w:sz w:val="24"/>
          <w:szCs w:val="24"/>
        </w:rPr>
      </w:pPr>
    </w:p>
    <w:p w:rsidR="001122AB" w:rsidRPr="00577A24" w:rsidRDefault="001122AB" w:rsidP="001122AB">
      <w:pPr>
        <w:jc w:val="right"/>
        <w:rPr>
          <w:rFonts w:ascii="Times New Roman" w:hAnsi="Times New Roman"/>
          <w:sz w:val="24"/>
          <w:szCs w:val="24"/>
        </w:rPr>
      </w:pPr>
      <w:r>
        <w:rPr>
          <w:rFonts w:ascii="Times New Roman" w:hAnsi="Times New Roman"/>
          <w:sz w:val="24"/>
          <w:szCs w:val="24"/>
        </w:rPr>
        <w:t>Va</w:t>
      </w:r>
      <w:r w:rsidRPr="00577A24">
        <w:rPr>
          <w:rFonts w:ascii="Times New Roman" w:hAnsi="Times New Roman"/>
          <w:sz w:val="24"/>
          <w:szCs w:val="24"/>
        </w:rPr>
        <w:t>rdas, pavardė, data: __________________________________</w:t>
      </w:r>
    </w:p>
    <w:p w:rsidR="00BE2269" w:rsidRPr="00BE2269" w:rsidRDefault="00BE2269" w:rsidP="00BE2269">
      <w:pPr>
        <w:rPr>
          <w:rFonts w:ascii="Times New Roman" w:hAnsi="Times New Roman"/>
          <w:sz w:val="24"/>
          <w:szCs w:val="24"/>
        </w:rPr>
      </w:pPr>
    </w:p>
    <w:p w:rsidR="001122AB" w:rsidRPr="00577A24" w:rsidRDefault="00BE2269" w:rsidP="00BE2269">
      <w:pPr>
        <w:rPr>
          <w:rFonts w:ascii="Times New Roman" w:hAnsi="Times New Roman"/>
          <w:sz w:val="24"/>
          <w:szCs w:val="24"/>
        </w:rPr>
      </w:pPr>
      <w:r w:rsidRPr="00BE2269">
        <w:rPr>
          <w:rFonts w:ascii="Times New Roman" w:hAnsi="Times New Roman"/>
          <w:sz w:val="24"/>
          <w:szCs w:val="24"/>
        </w:rPr>
        <w:t>*Perskaičiau, susipažinau ir įsipareigoju laikytis Lietuvos nacionalinėje Martyno Mažvydo bibliotekoje organizuojamų renginių, tiesioginių transliacijų ir parodų rengimo bei viešinimo tvarkos aprašo, patvirtinto generalinio direktoriaus 2018 m. sausio 31 d. įsakymu Nr. B-28 „Dėl Lietuvos nacionalinėje Martyno Mažvydo bibliotekoje organizuojamų renginių, tiesioginių transliacijų ir parodų rengimo bei viešinimo tvarkos aprašo patvirtinimo.</w:t>
      </w:r>
    </w:p>
    <w:p w:rsidR="00936383" w:rsidRDefault="00936383" w:rsidP="00D57142">
      <w:pPr>
        <w:rPr>
          <w:rFonts w:ascii="Times New Roman" w:hAnsi="Times New Roman"/>
          <w:sz w:val="24"/>
          <w:szCs w:val="24"/>
        </w:rPr>
      </w:pPr>
    </w:p>
    <w:p w:rsidR="00936383" w:rsidRDefault="00936383" w:rsidP="00D57142">
      <w:pPr>
        <w:rPr>
          <w:rFonts w:ascii="Times New Roman" w:hAnsi="Times New Roman"/>
          <w:sz w:val="24"/>
          <w:szCs w:val="24"/>
        </w:rPr>
      </w:pPr>
    </w:p>
    <w:p w:rsidR="00936383" w:rsidRDefault="00936383" w:rsidP="00D57142">
      <w:pPr>
        <w:rPr>
          <w:rFonts w:ascii="Times New Roman" w:hAnsi="Times New Roman"/>
          <w:sz w:val="24"/>
          <w:szCs w:val="24"/>
        </w:rPr>
      </w:pPr>
    </w:p>
    <w:p w:rsidR="00936383" w:rsidRDefault="00936383" w:rsidP="00D57142">
      <w:pPr>
        <w:rPr>
          <w:rFonts w:ascii="Times New Roman" w:hAnsi="Times New Roman"/>
          <w:sz w:val="24"/>
          <w:szCs w:val="24"/>
        </w:rPr>
      </w:pPr>
    </w:p>
    <w:p w:rsidR="00616C68" w:rsidRDefault="00C360DF" w:rsidP="00D57142">
      <w:pPr>
        <w:rPr>
          <w:rFonts w:ascii="Times New Roman" w:hAnsi="Times New Roman"/>
          <w:sz w:val="24"/>
          <w:szCs w:val="24"/>
          <w:lang w:val="en-US"/>
        </w:rPr>
      </w:pPr>
      <w:r w:rsidRPr="00577A24">
        <w:rPr>
          <w:rFonts w:ascii="Times New Roman" w:hAnsi="Times New Roman"/>
          <w:sz w:val="24"/>
          <w:szCs w:val="24"/>
        </w:rPr>
        <w:lastRenderedPageBreak/>
        <w:t xml:space="preserve">Priedas Nr. </w:t>
      </w:r>
      <w:r w:rsidR="007B1F47">
        <w:rPr>
          <w:rFonts w:ascii="Times New Roman" w:hAnsi="Times New Roman"/>
          <w:sz w:val="24"/>
          <w:szCs w:val="24"/>
          <w:lang w:val="en-US"/>
        </w:rPr>
        <w:t xml:space="preserve">1 </w:t>
      </w:r>
    </w:p>
    <w:p w:rsidR="006142C0" w:rsidRDefault="006142C0" w:rsidP="00D57142">
      <w:pPr>
        <w:rPr>
          <w:rFonts w:ascii="Times New Roman" w:hAnsi="Times New Roman"/>
          <w:sz w:val="24"/>
          <w:szCs w:val="24"/>
          <w:lang w:val="en-US"/>
        </w:rPr>
      </w:pPr>
    </w:p>
    <w:p w:rsidR="0065774A" w:rsidRPr="0065774A" w:rsidRDefault="0065774A" w:rsidP="00D57142">
      <w:pPr>
        <w:rPr>
          <w:rFonts w:ascii="Times New Roman" w:hAnsi="Times New Roman"/>
          <w:sz w:val="24"/>
          <w:szCs w:val="24"/>
        </w:rPr>
      </w:pPr>
      <w:r>
        <w:rPr>
          <w:rFonts w:ascii="Times New Roman" w:hAnsi="Times New Roman"/>
          <w:sz w:val="24"/>
          <w:szCs w:val="24"/>
          <w:lang w:val="en-US"/>
        </w:rPr>
        <w:t>III auk</w:t>
      </w:r>
      <w:proofErr w:type="spellStart"/>
      <w:r>
        <w:rPr>
          <w:rFonts w:ascii="Times New Roman" w:hAnsi="Times New Roman"/>
          <w:sz w:val="24"/>
          <w:szCs w:val="24"/>
        </w:rPr>
        <w:t>što</w:t>
      </w:r>
      <w:proofErr w:type="spellEnd"/>
      <w:r>
        <w:rPr>
          <w:rFonts w:ascii="Times New Roman" w:hAnsi="Times New Roman"/>
          <w:sz w:val="24"/>
          <w:szCs w:val="24"/>
        </w:rPr>
        <w:t xml:space="preserve"> parodų salė</w:t>
      </w:r>
    </w:p>
    <w:p w:rsidR="00F509D8" w:rsidRPr="006142C0" w:rsidRDefault="006142C0" w:rsidP="00F509D8">
      <w:pPr>
        <w:rPr>
          <w:rFonts w:ascii="Times New Roman" w:hAnsi="Times New Roman"/>
          <w:sz w:val="24"/>
          <w:szCs w:val="24"/>
          <w:lang w:val="en-US"/>
        </w:rPr>
      </w:pPr>
      <w:r>
        <w:rPr>
          <w:rFonts w:ascii="Times New Roman" w:hAnsi="Times New Roman"/>
          <w:noProof/>
          <w:sz w:val="24"/>
          <w:szCs w:val="24"/>
          <w:lang w:eastAsia="lt-LT"/>
        </w:rPr>
        <w:drawing>
          <wp:inline distT="0" distB="0" distL="0" distR="0">
            <wp:extent cx="6066155" cy="3199765"/>
            <wp:effectExtent l="0" t="0" r="0" b="635"/>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_JPG.jpg"/>
                    <pic:cNvPicPr/>
                  </pic:nvPicPr>
                  <pic:blipFill>
                    <a:blip r:embed="rId9">
                      <a:extLst>
                        <a:ext uri="{28A0092B-C50C-407E-A947-70E740481C1C}">
                          <a14:useLocalDpi xmlns:a14="http://schemas.microsoft.com/office/drawing/2010/main" val="0"/>
                        </a:ext>
                      </a:extLst>
                    </a:blip>
                    <a:stretch>
                      <a:fillRect/>
                    </a:stretch>
                  </pic:blipFill>
                  <pic:spPr>
                    <a:xfrm>
                      <a:off x="0" y="0"/>
                      <a:ext cx="6066155" cy="3199765"/>
                    </a:xfrm>
                    <a:prstGeom prst="rect">
                      <a:avLst/>
                    </a:prstGeom>
                  </pic:spPr>
                </pic:pic>
              </a:graphicData>
            </a:graphic>
          </wp:inline>
        </w:drawing>
      </w:r>
    </w:p>
    <w:p w:rsidR="00F509D8" w:rsidRPr="00577A24" w:rsidRDefault="00F509D8" w:rsidP="00F509D8">
      <w:pPr>
        <w:rPr>
          <w:rFonts w:ascii="Times New Roman" w:hAnsi="Times New Roman"/>
          <w:sz w:val="24"/>
          <w:szCs w:val="24"/>
        </w:rPr>
      </w:pPr>
    </w:p>
    <w:p w:rsidR="0065774A" w:rsidRDefault="00BE3F6C" w:rsidP="00F509D8">
      <w:pPr>
        <w:rPr>
          <w:rFonts w:ascii="Times New Roman" w:hAnsi="Times New Roman"/>
          <w:sz w:val="24"/>
          <w:szCs w:val="24"/>
        </w:rPr>
      </w:pPr>
      <w:r w:rsidRPr="00067B80">
        <w:rPr>
          <w:rFonts w:ascii="Times New Roman" w:hAnsi="Times New Roman"/>
          <w:sz w:val="24"/>
          <w:szCs w:val="24"/>
        </w:rPr>
        <w:t>V auk</w:t>
      </w:r>
      <w:r w:rsidR="00047406">
        <w:rPr>
          <w:rFonts w:ascii="Times New Roman" w:hAnsi="Times New Roman"/>
          <w:sz w:val="24"/>
          <w:szCs w:val="24"/>
        </w:rPr>
        <w:t>što atrijus</w:t>
      </w:r>
    </w:p>
    <w:p w:rsidR="0065774A" w:rsidRDefault="006142C0" w:rsidP="00F509D8">
      <w:pPr>
        <w:rPr>
          <w:rFonts w:ascii="Times New Roman" w:hAnsi="Times New Roman"/>
          <w:sz w:val="24"/>
          <w:szCs w:val="24"/>
        </w:rPr>
      </w:pPr>
      <w:r>
        <w:rPr>
          <w:rFonts w:ascii="Times New Roman" w:hAnsi="Times New Roman"/>
          <w:noProof/>
          <w:sz w:val="24"/>
          <w:szCs w:val="24"/>
          <w:lang w:eastAsia="lt-LT"/>
        </w:rPr>
        <w:drawing>
          <wp:inline distT="0" distB="0" distL="0" distR="0">
            <wp:extent cx="6066155" cy="3102610"/>
            <wp:effectExtent l="0" t="0" r="0" b="2540"/>
            <wp:docPr id="7" name="Paveikslėli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_JPG.jpg"/>
                    <pic:cNvPicPr/>
                  </pic:nvPicPr>
                  <pic:blipFill>
                    <a:blip r:embed="rId10">
                      <a:extLst>
                        <a:ext uri="{28A0092B-C50C-407E-A947-70E740481C1C}">
                          <a14:useLocalDpi xmlns:a14="http://schemas.microsoft.com/office/drawing/2010/main" val="0"/>
                        </a:ext>
                      </a:extLst>
                    </a:blip>
                    <a:stretch>
                      <a:fillRect/>
                    </a:stretch>
                  </pic:blipFill>
                  <pic:spPr>
                    <a:xfrm>
                      <a:off x="0" y="0"/>
                      <a:ext cx="6066155" cy="3102610"/>
                    </a:xfrm>
                    <a:prstGeom prst="rect">
                      <a:avLst/>
                    </a:prstGeom>
                  </pic:spPr>
                </pic:pic>
              </a:graphicData>
            </a:graphic>
          </wp:inline>
        </w:drawing>
      </w:r>
    </w:p>
    <w:p w:rsidR="0065774A" w:rsidRDefault="0065774A" w:rsidP="00F509D8">
      <w:pPr>
        <w:rPr>
          <w:rFonts w:ascii="Times New Roman" w:hAnsi="Times New Roman"/>
          <w:sz w:val="24"/>
          <w:szCs w:val="24"/>
        </w:rPr>
      </w:pPr>
    </w:p>
    <w:p w:rsidR="0065774A" w:rsidRDefault="0065774A" w:rsidP="00F509D8">
      <w:pPr>
        <w:rPr>
          <w:rFonts w:ascii="Times New Roman" w:hAnsi="Times New Roman"/>
          <w:sz w:val="24"/>
          <w:szCs w:val="24"/>
        </w:rPr>
      </w:pPr>
    </w:p>
    <w:p w:rsidR="0065774A" w:rsidRDefault="0065774A" w:rsidP="00F509D8">
      <w:pPr>
        <w:rPr>
          <w:rFonts w:ascii="Times New Roman" w:hAnsi="Times New Roman"/>
          <w:sz w:val="24"/>
          <w:szCs w:val="24"/>
        </w:rPr>
      </w:pPr>
    </w:p>
    <w:p w:rsidR="0065774A" w:rsidRDefault="0065774A" w:rsidP="00F509D8">
      <w:pPr>
        <w:rPr>
          <w:rFonts w:ascii="Times New Roman" w:hAnsi="Times New Roman"/>
          <w:sz w:val="24"/>
          <w:szCs w:val="24"/>
        </w:rPr>
      </w:pPr>
    </w:p>
    <w:p w:rsidR="0065774A" w:rsidRDefault="0065774A" w:rsidP="00F509D8">
      <w:pPr>
        <w:rPr>
          <w:rFonts w:ascii="Times New Roman" w:hAnsi="Times New Roman"/>
          <w:sz w:val="24"/>
          <w:szCs w:val="24"/>
        </w:rPr>
      </w:pPr>
    </w:p>
    <w:p w:rsidR="0065774A" w:rsidRDefault="00BE3F6C" w:rsidP="00F509D8">
      <w:pPr>
        <w:rPr>
          <w:rFonts w:ascii="Times New Roman" w:hAnsi="Times New Roman"/>
          <w:sz w:val="24"/>
          <w:szCs w:val="24"/>
        </w:rPr>
      </w:pPr>
      <w:r>
        <w:rPr>
          <w:rFonts w:ascii="Times New Roman" w:hAnsi="Times New Roman"/>
          <w:sz w:val="24"/>
          <w:szCs w:val="24"/>
        </w:rPr>
        <w:t>Ekspoziciniai baldai</w:t>
      </w:r>
    </w:p>
    <w:p w:rsidR="006142C0" w:rsidRDefault="006142C0" w:rsidP="00F509D8">
      <w:pPr>
        <w:rPr>
          <w:rFonts w:ascii="Times New Roman" w:hAnsi="Times New Roman"/>
          <w:sz w:val="24"/>
          <w:szCs w:val="24"/>
        </w:rPr>
      </w:pPr>
      <w:r>
        <w:rPr>
          <w:rFonts w:ascii="Times New Roman" w:hAnsi="Times New Roman"/>
          <w:noProof/>
          <w:sz w:val="24"/>
          <w:szCs w:val="24"/>
          <w:lang w:eastAsia="lt-LT"/>
        </w:rPr>
        <w:drawing>
          <wp:inline distT="0" distB="0" distL="0" distR="0">
            <wp:extent cx="5181600" cy="3390900"/>
            <wp:effectExtent l="0" t="0" r="0" b="0"/>
            <wp:docPr id="8" name="Paveikslėli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3.jpg"/>
                    <pic:cNvPicPr/>
                  </pic:nvPicPr>
                  <pic:blipFill>
                    <a:blip r:embed="rId11">
                      <a:extLst>
                        <a:ext uri="{28A0092B-C50C-407E-A947-70E740481C1C}">
                          <a14:useLocalDpi xmlns:a14="http://schemas.microsoft.com/office/drawing/2010/main" val="0"/>
                        </a:ext>
                      </a:extLst>
                    </a:blip>
                    <a:stretch>
                      <a:fillRect/>
                    </a:stretch>
                  </pic:blipFill>
                  <pic:spPr>
                    <a:xfrm>
                      <a:off x="0" y="0"/>
                      <a:ext cx="5181600" cy="3390900"/>
                    </a:xfrm>
                    <a:prstGeom prst="rect">
                      <a:avLst/>
                    </a:prstGeom>
                  </pic:spPr>
                </pic:pic>
              </a:graphicData>
            </a:graphic>
          </wp:inline>
        </w:drawing>
      </w:r>
    </w:p>
    <w:p w:rsidR="00BE3F6C" w:rsidRDefault="00BE3F6C" w:rsidP="00F509D8">
      <w:pPr>
        <w:rPr>
          <w:rFonts w:ascii="Times New Roman" w:hAnsi="Times New Roman"/>
          <w:sz w:val="24"/>
          <w:szCs w:val="24"/>
        </w:rPr>
      </w:pPr>
    </w:p>
    <w:p w:rsidR="00BE3F6C" w:rsidRDefault="00BE3F6C" w:rsidP="00F509D8">
      <w:pPr>
        <w:rPr>
          <w:rFonts w:ascii="Times New Roman" w:hAnsi="Times New Roman"/>
          <w:sz w:val="24"/>
          <w:szCs w:val="24"/>
        </w:rPr>
      </w:pPr>
      <w:bookmarkStart w:id="0" w:name="_GoBack"/>
      <w:bookmarkEnd w:id="0"/>
    </w:p>
    <w:p w:rsidR="00BE3F6C" w:rsidRDefault="00BE3F6C" w:rsidP="00F509D8">
      <w:pPr>
        <w:rPr>
          <w:rFonts w:ascii="Times New Roman" w:hAnsi="Times New Roman"/>
          <w:sz w:val="24"/>
          <w:szCs w:val="24"/>
        </w:rPr>
      </w:pPr>
    </w:p>
    <w:p w:rsidR="00BE3F6C" w:rsidRDefault="00BE3F6C" w:rsidP="00F509D8">
      <w:pPr>
        <w:rPr>
          <w:rFonts w:ascii="Times New Roman" w:hAnsi="Times New Roman"/>
          <w:sz w:val="24"/>
          <w:szCs w:val="24"/>
        </w:rPr>
      </w:pPr>
    </w:p>
    <w:p w:rsidR="00BE3F6C" w:rsidRDefault="00BE3F6C" w:rsidP="00F509D8">
      <w:pPr>
        <w:rPr>
          <w:rFonts w:ascii="Times New Roman" w:hAnsi="Times New Roman"/>
          <w:sz w:val="24"/>
          <w:szCs w:val="24"/>
        </w:rPr>
      </w:pPr>
    </w:p>
    <w:p w:rsidR="00BE3F6C" w:rsidRDefault="00BE3F6C" w:rsidP="00F509D8">
      <w:pPr>
        <w:rPr>
          <w:rFonts w:ascii="Times New Roman" w:hAnsi="Times New Roman"/>
          <w:sz w:val="24"/>
          <w:szCs w:val="24"/>
        </w:rPr>
      </w:pPr>
    </w:p>
    <w:p w:rsidR="00BE3F6C" w:rsidRDefault="00BE3F6C" w:rsidP="00F509D8">
      <w:pPr>
        <w:rPr>
          <w:rFonts w:ascii="Times New Roman" w:hAnsi="Times New Roman"/>
          <w:sz w:val="24"/>
          <w:szCs w:val="24"/>
        </w:rPr>
      </w:pPr>
    </w:p>
    <w:p w:rsidR="00BE3F6C" w:rsidRDefault="00BE3F6C" w:rsidP="00F509D8">
      <w:pPr>
        <w:rPr>
          <w:rFonts w:ascii="Times New Roman" w:hAnsi="Times New Roman"/>
          <w:sz w:val="24"/>
          <w:szCs w:val="24"/>
        </w:rPr>
      </w:pPr>
    </w:p>
    <w:p w:rsidR="00BE3F6C" w:rsidRDefault="00BE3F6C" w:rsidP="00F509D8">
      <w:pPr>
        <w:rPr>
          <w:rFonts w:ascii="Times New Roman" w:hAnsi="Times New Roman"/>
          <w:sz w:val="24"/>
          <w:szCs w:val="24"/>
        </w:rPr>
      </w:pPr>
    </w:p>
    <w:p w:rsidR="00BE3F6C" w:rsidRDefault="00BE3F6C" w:rsidP="00F509D8">
      <w:pPr>
        <w:rPr>
          <w:rFonts w:ascii="Times New Roman" w:hAnsi="Times New Roman"/>
          <w:sz w:val="24"/>
          <w:szCs w:val="24"/>
        </w:rPr>
      </w:pPr>
    </w:p>
    <w:p w:rsidR="00BE3F6C" w:rsidRDefault="00BE3F6C" w:rsidP="00F509D8">
      <w:pPr>
        <w:rPr>
          <w:rFonts w:ascii="Times New Roman" w:hAnsi="Times New Roman"/>
          <w:sz w:val="24"/>
          <w:szCs w:val="24"/>
        </w:rPr>
      </w:pPr>
    </w:p>
    <w:p w:rsidR="00BE3F6C" w:rsidRDefault="00BE3F6C" w:rsidP="00F509D8">
      <w:pPr>
        <w:rPr>
          <w:rFonts w:ascii="Times New Roman" w:hAnsi="Times New Roman"/>
          <w:sz w:val="24"/>
          <w:szCs w:val="24"/>
        </w:rPr>
      </w:pPr>
    </w:p>
    <w:p w:rsidR="00BE3F6C" w:rsidRDefault="00BE3F6C" w:rsidP="00F509D8">
      <w:pPr>
        <w:rPr>
          <w:rFonts w:ascii="Times New Roman" w:hAnsi="Times New Roman"/>
          <w:sz w:val="24"/>
          <w:szCs w:val="24"/>
        </w:rPr>
      </w:pPr>
    </w:p>
    <w:p w:rsidR="00BE3F6C" w:rsidRDefault="00BE3F6C" w:rsidP="00F509D8">
      <w:pPr>
        <w:rPr>
          <w:rFonts w:ascii="Times New Roman" w:hAnsi="Times New Roman"/>
          <w:sz w:val="24"/>
          <w:szCs w:val="24"/>
        </w:rPr>
      </w:pPr>
    </w:p>
    <w:p w:rsidR="00F509D8" w:rsidRPr="00577A24" w:rsidRDefault="00F509D8" w:rsidP="00F509D8">
      <w:pPr>
        <w:rPr>
          <w:rFonts w:ascii="Times New Roman" w:hAnsi="Times New Roman"/>
          <w:sz w:val="24"/>
          <w:szCs w:val="24"/>
        </w:rPr>
      </w:pPr>
    </w:p>
    <w:p w:rsidR="004625C0" w:rsidRPr="00577A24" w:rsidRDefault="004625C0" w:rsidP="00F509D8">
      <w:pPr>
        <w:rPr>
          <w:rFonts w:ascii="Times New Roman" w:hAnsi="Times New Roman"/>
          <w:sz w:val="24"/>
          <w:szCs w:val="24"/>
        </w:rPr>
      </w:pPr>
    </w:p>
    <w:p w:rsidR="004625C0" w:rsidRDefault="004625C0" w:rsidP="00F509D8">
      <w:pPr>
        <w:rPr>
          <w:rFonts w:ascii="Times New Roman" w:hAnsi="Times New Roman"/>
          <w:sz w:val="24"/>
          <w:szCs w:val="24"/>
        </w:rPr>
      </w:pPr>
    </w:p>
    <w:p w:rsidR="0065774A" w:rsidRDefault="0065774A" w:rsidP="00F509D8">
      <w:pPr>
        <w:rPr>
          <w:rFonts w:ascii="Times New Roman" w:hAnsi="Times New Roman"/>
          <w:sz w:val="24"/>
          <w:szCs w:val="24"/>
        </w:rPr>
      </w:pPr>
    </w:p>
    <w:p w:rsidR="0065774A" w:rsidRDefault="0065774A" w:rsidP="00F509D8">
      <w:pPr>
        <w:rPr>
          <w:rFonts w:ascii="Times New Roman" w:hAnsi="Times New Roman"/>
          <w:sz w:val="24"/>
          <w:szCs w:val="24"/>
        </w:rPr>
      </w:pPr>
    </w:p>
    <w:p w:rsidR="00C360DF" w:rsidRPr="00577A24" w:rsidRDefault="00C360DF" w:rsidP="00F509D8">
      <w:pPr>
        <w:rPr>
          <w:rFonts w:ascii="Times New Roman" w:hAnsi="Times New Roman"/>
          <w:sz w:val="24"/>
          <w:szCs w:val="24"/>
        </w:rPr>
      </w:pPr>
    </w:p>
    <w:sectPr w:rsidR="00C360DF" w:rsidRPr="00577A24" w:rsidSect="00577A24">
      <w:pgSz w:w="11906" w:h="16838" w:code="9"/>
      <w:pgMar w:top="737" w:right="1077" w:bottom="1440" w:left="1276" w:header="567" w:footer="567" w:gutter="0"/>
      <w:paperSrc w:first="15" w:other="15"/>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84E10"/>
    <w:multiLevelType w:val="hybridMultilevel"/>
    <w:tmpl w:val="0F825E4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75D26DF"/>
    <w:multiLevelType w:val="hybridMultilevel"/>
    <w:tmpl w:val="0F825E4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B9E28D2"/>
    <w:multiLevelType w:val="hybridMultilevel"/>
    <w:tmpl w:val="C98CA16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1371B81"/>
    <w:multiLevelType w:val="hybridMultilevel"/>
    <w:tmpl w:val="ECB21FE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142"/>
    <w:rsid w:val="000359B3"/>
    <w:rsid w:val="00047406"/>
    <w:rsid w:val="00067B80"/>
    <w:rsid w:val="00081576"/>
    <w:rsid w:val="000C2CA0"/>
    <w:rsid w:val="001122AB"/>
    <w:rsid w:val="00146548"/>
    <w:rsid w:val="00193454"/>
    <w:rsid w:val="00293D26"/>
    <w:rsid w:val="002A058B"/>
    <w:rsid w:val="002E42B0"/>
    <w:rsid w:val="0031210D"/>
    <w:rsid w:val="00340B21"/>
    <w:rsid w:val="0038528A"/>
    <w:rsid w:val="003900D0"/>
    <w:rsid w:val="003B5C46"/>
    <w:rsid w:val="003D0CB4"/>
    <w:rsid w:val="003E42FF"/>
    <w:rsid w:val="004625C0"/>
    <w:rsid w:val="004A7764"/>
    <w:rsid w:val="004D786D"/>
    <w:rsid w:val="004F5BE5"/>
    <w:rsid w:val="0054197D"/>
    <w:rsid w:val="00577328"/>
    <w:rsid w:val="00577A24"/>
    <w:rsid w:val="005C28F4"/>
    <w:rsid w:val="006142C0"/>
    <w:rsid w:val="00616C68"/>
    <w:rsid w:val="00641C7B"/>
    <w:rsid w:val="0065774A"/>
    <w:rsid w:val="006746DA"/>
    <w:rsid w:val="006C5478"/>
    <w:rsid w:val="00715817"/>
    <w:rsid w:val="00720F37"/>
    <w:rsid w:val="00743198"/>
    <w:rsid w:val="00764A25"/>
    <w:rsid w:val="007B1F47"/>
    <w:rsid w:val="007B7ED1"/>
    <w:rsid w:val="00867838"/>
    <w:rsid w:val="00870CB4"/>
    <w:rsid w:val="008F1BD4"/>
    <w:rsid w:val="00916695"/>
    <w:rsid w:val="0092454D"/>
    <w:rsid w:val="0092677F"/>
    <w:rsid w:val="00936383"/>
    <w:rsid w:val="00982A54"/>
    <w:rsid w:val="00AA5E1E"/>
    <w:rsid w:val="00B610BF"/>
    <w:rsid w:val="00BB49E7"/>
    <w:rsid w:val="00BD6242"/>
    <w:rsid w:val="00BE2269"/>
    <w:rsid w:val="00BE3F6C"/>
    <w:rsid w:val="00BF734E"/>
    <w:rsid w:val="00C10BC2"/>
    <w:rsid w:val="00C360DF"/>
    <w:rsid w:val="00CE0FC1"/>
    <w:rsid w:val="00D32E2A"/>
    <w:rsid w:val="00D42CA9"/>
    <w:rsid w:val="00D537B9"/>
    <w:rsid w:val="00D57142"/>
    <w:rsid w:val="00D940B4"/>
    <w:rsid w:val="00ED43F4"/>
    <w:rsid w:val="00ED6ABA"/>
    <w:rsid w:val="00F0463F"/>
    <w:rsid w:val="00F167DF"/>
    <w:rsid w:val="00F30340"/>
    <w:rsid w:val="00F509D8"/>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7482E3"/>
  <w15:chartTrackingRefBased/>
  <w15:docId w15:val="{F3A1A7EC-9435-445F-BBB3-28F991C82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160" w:line="259"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D57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3E42FF"/>
    <w:pPr>
      <w:ind w:left="720"/>
      <w:contextualSpacing/>
    </w:pPr>
  </w:style>
  <w:style w:type="character" w:styleId="Vietosrezervavimoenklotekstas">
    <w:name w:val="Placeholder Text"/>
    <w:uiPriority w:val="99"/>
    <w:semiHidden/>
    <w:rsid w:val="006C5478"/>
    <w:rPr>
      <w:color w:val="808080"/>
    </w:rPr>
  </w:style>
  <w:style w:type="paragraph" w:styleId="Debesliotekstas">
    <w:name w:val="Balloon Text"/>
    <w:basedOn w:val="prastasis"/>
    <w:link w:val="DebesliotekstasDiagrama"/>
    <w:uiPriority w:val="99"/>
    <w:semiHidden/>
    <w:unhideWhenUsed/>
    <w:rsid w:val="00D940B4"/>
    <w:pPr>
      <w:spacing w:after="0" w:line="240" w:lineRule="auto"/>
    </w:pPr>
    <w:rPr>
      <w:rFonts w:ascii="Lucida Grande" w:hAnsi="Lucida Grande"/>
      <w:sz w:val="18"/>
      <w:szCs w:val="18"/>
      <w:lang w:val="x-none" w:eastAsia="x-none"/>
    </w:rPr>
  </w:style>
  <w:style w:type="character" w:customStyle="1" w:styleId="DebesliotekstasDiagrama">
    <w:name w:val="Debesėlio tekstas Diagrama"/>
    <w:link w:val="Debesliotekstas"/>
    <w:uiPriority w:val="99"/>
    <w:semiHidden/>
    <w:rsid w:val="00D940B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g"/><Relationship Id="rId5" Type="http://schemas.openxmlformats.org/officeDocument/2006/relationships/styles" Target="styles.xml"/><Relationship Id="rId10" Type="http://schemas.openxmlformats.org/officeDocument/2006/relationships/image" Target="media/image3.jpg"/><Relationship Id="rId4" Type="http://schemas.openxmlformats.org/officeDocument/2006/relationships/numbering" Target="numbering.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56F5ACACCBEC394597DC00B4183E394E" ma:contentTypeVersion="4" ma:contentTypeDescription="Kurkite naują dokumentą." ma:contentTypeScope="" ma:versionID="cae59fa1e2648c86f34cd2810f81bd3f">
  <xsd:schema xmlns:xsd="http://www.w3.org/2001/XMLSchema" xmlns:xs="http://www.w3.org/2001/XMLSchema" xmlns:p="http://schemas.microsoft.com/office/2006/metadata/properties" xmlns:ns2="54523a55-646f-4880-b30e-46a56cfee6a7" xmlns:ns3="b2806f03-ea87-4fba-ada3-a95c13909260" targetNamespace="http://schemas.microsoft.com/office/2006/metadata/properties" ma:root="true" ma:fieldsID="91e5d99cb22b54b92389a887313fec66" ns2:_="" ns3:_="">
    <xsd:import namespace="54523a55-646f-4880-b30e-46a56cfee6a7"/>
    <xsd:import namespace="b2806f03-ea87-4fba-ada3-a95c139092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23a55-646f-4880-b30e-46a56cfee6a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806f03-ea87-4fba-ada3-a95c13909260" elementFormDefault="qualified">
    <xsd:import namespace="http://schemas.microsoft.com/office/2006/documentManagement/types"/>
    <xsd:import namespace="http://schemas.microsoft.com/office/infopath/2007/PartnerControls"/>
    <xsd:element name="SharedWithUsers" ma:index="10" nillable="true" ma:displayName="Bendrinama s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05851-6478-4FC3-A479-67F16631B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23a55-646f-4880-b30e-46a56cfee6a7"/>
    <ds:schemaRef ds:uri="b2806f03-ea87-4fba-ada3-a95c139092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805875-4827-48CA-BBDB-8FDCF869BA23}">
  <ds:schemaRefs>
    <ds:schemaRef ds:uri="http://schemas.microsoft.com/sharepoint/v3/contenttype/forms"/>
  </ds:schemaRefs>
</ds:datastoreItem>
</file>

<file path=customXml/itemProps3.xml><?xml version="1.0" encoding="utf-8"?>
<ds:datastoreItem xmlns:ds="http://schemas.openxmlformats.org/officeDocument/2006/customXml" ds:itemID="{CB5B08D1-3172-423F-83B7-F2CC6DC55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2264</Words>
  <Characters>1292</Characters>
  <Application>Microsoft Office Word</Application>
  <DocSecurity>0</DocSecurity>
  <Lines>10</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Sigita Trainauskienė</dc:creator>
  <cp:keywords/>
  <cp:lastModifiedBy>Monika Bučiūtė-Petrauskienė</cp:lastModifiedBy>
  <cp:revision>2</cp:revision>
  <dcterms:created xsi:type="dcterms:W3CDTF">2021-03-30T12:42:00Z</dcterms:created>
  <dcterms:modified xsi:type="dcterms:W3CDTF">2021-03-30T12:42:00Z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0x01010056F5ACACCBEC394597DC00B4183E394E</vt:lpwstr>
  </property>
</Properties>
</file>